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22364" w14:textId="03497682" w:rsidR="005326B7" w:rsidRPr="00344D18" w:rsidRDefault="005326B7" w:rsidP="00344D18">
      <w:pPr>
        <w:spacing w:after="160"/>
        <w:outlineLvl w:val="0"/>
        <w:rPr>
          <w:rFonts w:ascii="Cambria" w:hAnsi="Cambria"/>
          <w:b/>
          <w:bCs/>
          <w:color w:val="1A4BC7"/>
          <w:sz w:val="28"/>
          <w:szCs w:val="28"/>
          <w14:textOutline w14:w="9525" w14:cap="rnd" w14:cmpd="sng" w14:algn="ctr">
            <w14:solidFill>
              <w14:srgbClr w14:val="4775E7">
                <w14:lumMod w14:val="75000"/>
              </w14:srgbClr>
            </w14:solidFill>
            <w14:prstDash w14:val="solid"/>
            <w14:bevel/>
          </w14:textOutline>
        </w:rPr>
      </w:pPr>
      <w:bookmarkStart w:id="0" w:name="_Hlk110790316"/>
      <w:bookmarkEnd w:id="0"/>
      <w:r w:rsidRPr="00344D18">
        <w:rPr>
          <w:rFonts w:ascii="Cambria" w:hAnsi="Cambria"/>
          <w:b/>
          <w:bCs/>
          <w:noProof/>
          <w:color w:val="1A4BC7"/>
          <w:sz w:val="28"/>
          <w:szCs w:val="28"/>
          <w:lang w:eastAsia="sk-SK"/>
          <w14:textOutline w14:w="9525" w14:cap="rnd" w14:cmpd="sng" w14:algn="ctr">
            <w14:solidFill>
              <w14:srgbClr w14:val="4775E7">
                <w14:lumMod w14:val="75000"/>
              </w14:srgbClr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1F4AA2B" wp14:editId="4230EA65">
                <wp:simplePos x="0" y="0"/>
                <wp:positionH relativeFrom="column">
                  <wp:posOffset>-2905760</wp:posOffset>
                </wp:positionH>
                <wp:positionV relativeFrom="paragraph">
                  <wp:posOffset>1687195</wp:posOffset>
                </wp:positionV>
                <wp:extent cx="1209675" cy="259080"/>
                <wp:effectExtent l="0" t="0" r="9525" b="7620"/>
                <wp:wrapNone/>
                <wp:docPr id="10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A2146" w14:textId="77777777" w:rsidR="005326B7" w:rsidRPr="003855E5" w:rsidRDefault="005326B7" w:rsidP="005326B7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Obr.9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F4AA2B" id="_x0000_t202" coordsize="21600,21600" o:spt="202" path="m,l,21600r21600,l21600,xe">
                <v:stroke joinstyle="miter"/>
                <v:path gradientshapeok="t" o:connecttype="rect"/>
              </v:shapetype>
              <v:shape id="Text Box 191" o:spid="_x0000_s1026" type="#_x0000_t202" style="position:absolute;left:0;text-align:left;margin-left:-228.8pt;margin-top:132.85pt;width:95.25pt;height:20.4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" strokecolor="white">
                <v:textbox>
                  <w:txbxContent>
                    <w:p w14:paraId="4BFA2146" w14:textId="77777777" w:rsidR="005326B7" w:rsidRPr="003855E5" w:rsidRDefault="005326B7" w:rsidP="005326B7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Obr.9</w:t>
                      </w:r>
                    </w:p>
                  </w:txbxContent>
                </v:textbox>
              </v:shape>
            </w:pict>
          </mc:Fallback>
        </mc:AlternateContent>
      </w:r>
      <w:r w:rsidRPr="00344D18">
        <w:rPr>
          <w:rFonts w:ascii="Cambria" w:hAnsi="Cambria"/>
          <w:b/>
          <w:bCs/>
          <w:noProof/>
          <w:color w:val="1A4BC7"/>
          <w:sz w:val="28"/>
          <w:szCs w:val="28"/>
          <w:lang w:eastAsia="sk-SK"/>
          <w14:textOutline w14:w="9525" w14:cap="rnd" w14:cmpd="sng" w14:algn="ctr">
            <w14:solidFill>
              <w14:srgbClr w14:val="4775E7">
                <w14:lumMod w14:val="75000"/>
              </w14:srgbClr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699CF610" wp14:editId="4598A7B1">
                <wp:simplePos x="0" y="0"/>
                <wp:positionH relativeFrom="column">
                  <wp:posOffset>-4563745</wp:posOffset>
                </wp:positionH>
                <wp:positionV relativeFrom="paragraph">
                  <wp:posOffset>1687195</wp:posOffset>
                </wp:positionV>
                <wp:extent cx="1209675" cy="259080"/>
                <wp:effectExtent l="0" t="0" r="9525" b="7620"/>
                <wp:wrapNone/>
                <wp:docPr id="32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B54B8" w14:textId="77777777" w:rsidR="005326B7" w:rsidRPr="003855E5" w:rsidRDefault="005326B7" w:rsidP="005326B7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Obr.8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CF610" id="Text Box 190" o:spid="_x0000_s1027" type="#_x0000_t202" style="position:absolute;left:0;text-align:left;margin-left:-359.35pt;margin-top:132.85pt;width:95.25pt;height:20.4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" strokecolor="white">
                <v:textbox>
                  <w:txbxContent>
                    <w:p w14:paraId="55DB54B8" w14:textId="77777777" w:rsidR="005326B7" w:rsidRPr="003855E5" w:rsidRDefault="005326B7" w:rsidP="005326B7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Obr.8</w:t>
                      </w:r>
                    </w:p>
                  </w:txbxContent>
                </v:textbox>
              </v:shape>
            </w:pict>
          </mc:Fallback>
        </mc:AlternateContent>
      </w:r>
      <w:r w:rsidRPr="00344D18">
        <w:rPr>
          <w:rFonts w:ascii="Cambria" w:hAnsi="Cambria"/>
          <w:b/>
          <w:bCs/>
          <w:color w:val="1A4BC7"/>
          <w:sz w:val="28"/>
          <w:szCs w:val="28"/>
          <w14:textOutline w14:w="9525" w14:cap="rnd" w14:cmpd="sng" w14:algn="ctr">
            <w14:solidFill>
              <w14:srgbClr w14:val="4775E7">
                <w14:lumMod w14:val="75000"/>
              </w14:srgbClr>
            </w14:solidFill>
            <w14:prstDash w14:val="solid"/>
            <w14:bevel/>
          </w14:textOutline>
        </w:rPr>
        <w:t>2.2 Var</w:t>
      </w:r>
    </w:p>
    <w:p w14:paraId="7AE71E22" w14:textId="68F1A9EB" w:rsidR="006512B5" w:rsidRPr="006A2147" w:rsidRDefault="00CA54B2" w:rsidP="006A2147">
      <w:pPr>
        <w:pBdr>
          <w:top w:val="single" w:sz="12" w:space="1" w:color="1A4BC7"/>
          <w:left w:val="single" w:sz="12" w:space="4" w:color="1A4BC7"/>
          <w:bottom w:val="single" w:sz="12" w:space="1" w:color="1A4BC7"/>
          <w:right w:val="single" w:sz="12" w:space="4" w:color="1A4BC7"/>
        </w:pBdr>
        <w:shd w:val="clear" w:color="auto" w:fill="90ABF0"/>
        <w:tabs>
          <w:tab w:val="right" w:pos="9072"/>
        </w:tabs>
        <w:spacing w:after="0"/>
        <w:rPr>
          <w:rFonts w:ascii="Cambria" w:hAnsi="Cambria"/>
          <w:b/>
          <w:bCs/>
          <w:szCs w:val="24"/>
        </w:rPr>
      </w:pPr>
      <w:r w:rsidRPr="006A2147">
        <w:rPr>
          <w:rFonts w:ascii="Cambria" w:hAnsi="Cambria"/>
          <w:b/>
          <w:bCs/>
          <w:noProof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22840771" wp14:editId="54952B01">
                <wp:simplePos x="0" y="0"/>
                <wp:positionH relativeFrom="column">
                  <wp:posOffset>-2905760</wp:posOffset>
                </wp:positionH>
                <wp:positionV relativeFrom="paragraph">
                  <wp:posOffset>1687195</wp:posOffset>
                </wp:positionV>
                <wp:extent cx="1209675" cy="259080"/>
                <wp:effectExtent l="0" t="0" r="28575" b="26670"/>
                <wp:wrapNone/>
                <wp:docPr id="512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009E8" w14:textId="77777777" w:rsidR="00F15C51" w:rsidRPr="003855E5" w:rsidRDefault="00F15C51" w:rsidP="0029003C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Obr.9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40771" id="_x0000_s1028" type="#_x0000_t202" style="position:absolute;left:0;text-align:left;margin-left:-228.8pt;margin-top:132.85pt;width:95.25pt;height:20.4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" strokecolor="white">
                <v:textbox>
                  <w:txbxContent>
                    <w:p w14:paraId="25E009E8" w14:textId="77777777" w:rsidR="00F15C51" w:rsidRPr="003855E5" w:rsidRDefault="00F15C51" w:rsidP="0029003C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Obr.9</w:t>
                      </w:r>
                    </w:p>
                  </w:txbxContent>
                </v:textbox>
              </v:shape>
            </w:pict>
          </mc:Fallback>
        </mc:AlternateContent>
      </w:r>
      <w:r w:rsidRPr="006A2147">
        <w:rPr>
          <w:rFonts w:ascii="Cambria" w:hAnsi="Cambria"/>
          <w:b/>
          <w:bCs/>
          <w:noProof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27F8F7E1" wp14:editId="154A392C">
                <wp:simplePos x="0" y="0"/>
                <wp:positionH relativeFrom="column">
                  <wp:posOffset>-4563745</wp:posOffset>
                </wp:positionH>
                <wp:positionV relativeFrom="paragraph">
                  <wp:posOffset>1687195</wp:posOffset>
                </wp:positionV>
                <wp:extent cx="1209675" cy="259080"/>
                <wp:effectExtent l="0" t="0" r="28575" b="26670"/>
                <wp:wrapNone/>
                <wp:docPr id="511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9AFA1" w14:textId="77777777" w:rsidR="00F15C51" w:rsidRPr="003855E5" w:rsidRDefault="00F15C51" w:rsidP="0029003C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Obr.8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8F7E1" id="_x0000_s1029" type="#_x0000_t202" style="position:absolute;left:0;text-align:left;margin-left:-359.35pt;margin-top:132.85pt;width:95.25pt;height:20.4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" strokecolor="white">
                <v:textbox>
                  <w:txbxContent>
                    <w:p w14:paraId="61A9AFA1" w14:textId="77777777" w:rsidR="00F15C51" w:rsidRPr="003855E5" w:rsidRDefault="00F15C51" w:rsidP="0029003C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Obr.8</w:t>
                      </w:r>
                    </w:p>
                  </w:txbxContent>
                </v:textbox>
              </v:shape>
            </w:pict>
          </mc:Fallback>
        </mc:AlternateContent>
      </w:r>
      <w:r w:rsidR="008753E1" w:rsidRPr="006A2147">
        <w:rPr>
          <w:rFonts w:ascii="Cambria" w:hAnsi="Cambria"/>
          <w:b/>
          <w:bCs/>
          <w:szCs w:val="24"/>
        </w:rPr>
        <w:t>Úloha</w:t>
      </w:r>
      <w:r w:rsidR="006512B5" w:rsidRPr="006A2147">
        <w:rPr>
          <w:rFonts w:ascii="Cambria" w:hAnsi="Cambria"/>
          <w:b/>
          <w:bCs/>
          <w:szCs w:val="24"/>
        </w:rPr>
        <w:t xml:space="preserve"> 1 (</w:t>
      </w:r>
      <w:proofErr w:type="spellStart"/>
      <w:r w:rsidR="00D0260D">
        <w:rPr>
          <w:rFonts w:ascii="Cambria" w:hAnsi="Cambria"/>
          <w:b/>
          <w:bCs/>
          <w:szCs w:val="24"/>
        </w:rPr>
        <w:t>Lapitková</w:t>
      </w:r>
      <w:proofErr w:type="spellEnd"/>
      <w:r w:rsidR="00D0260D">
        <w:rPr>
          <w:rFonts w:ascii="Cambria" w:hAnsi="Cambria"/>
          <w:b/>
          <w:bCs/>
          <w:szCs w:val="24"/>
        </w:rPr>
        <w:t xml:space="preserve"> et al.</w:t>
      </w:r>
      <w:r w:rsidR="006512B5" w:rsidRPr="006A2147">
        <w:rPr>
          <w:rFonts w:ascii="Cambria" w:hAnsi="Cambria"/>
          <w:b/>
          <w:bCs/>
          <w:szCs w:val="24"/>
        </w:rPr>
        <w:t xml:space="preserve">, </w:t>
      </w:r>
      <w:r w:rsidR="00E86C95">
        <w:rPr>
          <w:rFonts w:ascii="Cambria" w:hAnsi="Cambria"/>
          <w:b/>
          <w:bCs/>
          <w:szCs w:val="24"/>
        </w:rPr>
        <w:t>2010</w:t>
      </w:r>
      <w:r w:rsidR="006512B5" w:rsidRPr="006A2147">
        <w:rPr>
          <w:rFonts w:ascii="Cambria" w:hAnsi="Cambria"/>
          <w:b/>
          <w:bCs/>
          <w:szCs w:val="24"/>
        </w:rPr>
        <w:t xml:space="preserve">, s. </w:t>
      </w:r>
      <w:r w:rsidR="008753E1" w:rsidRPr="006A2147">
        <w:rPr>
          <w:rFonts w:ascii="Cambria" w:hAnsi="Cambria"/>
          <w:b/>
          <w:bCs/>
          <w:szCs w:val="24"/>
        </w:rPr>
        <w:t>20</w:t>
      </w:r>
      <w:r w:rsidR="006512B5" w:rsidRPr="006A2147">
        <w:rPr>
          <w:rFonts w:ascii="Cambria" w:hAnsi="Cambria"/>
          <w:b/>
          <w:bCs/>
          <w:szCs w:val="24"/>
        </w:rPr>
        <w:t>)</w:t>
      </w:r>
      <w:r w:rsidR="00F3309E" w:rsidRPr="006A2147">
        <w:rPr>
          <w:rFonts w:ascii="Cambria" w:hAnsi="Cambria"/>
          <w:b/>
          <w:bCs/>
          <w:szCs w:val="24"/>
        </w:rPr>
        <w:tab/>
      </w:r>
      <w:r w:rsidR="00F3309E" w:rsidRPr="006A2147">
        <w:rPr>
          <w:rFonts w:ascii="Cambria" w:hAnsi="Cambria"/>
          <w:b/>
          <w:bCs/>
          <w:noProof/>
          <w:szCs w:val="24"/>
          <w:lang w:eastAsia="sk-SK"/>
        </w:rPr>
        <w:drawing>
          <wp:inline distT="0" distB="0" distL="0" distR="0" wp14:anchorId="16910329" wp14:editId="5432E9D3">
            <wp:extent cx="376381" cy="288000"/>
            <wp:effectExtent l="0" t="0" r="0" b="0"/>
            <wp:docPr id="14" name="Grafický objekt 14" descr="Vyhľadávanie priečinka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cký objekt 14" descr="Vyhľadávanie priečinka výplň plnou farbou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t="15656" b="7825"/>
                    <a:stretch/>
                  </pic:blipFill>
                  <pic:spPr bwMode="auto">
                    <a:xfrm>
                      <a:off x="0" y="0"/>
                      <a:ext cx="376381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3309E" w:rsidRPr="006A2147">
        <w:rPr>
          <w:rFonts w:ascii="Cambria" w:hAnsi="Cambria"/>
          <w:b/>
          <w:bCs/>
          <w:noProof/>
          <w:szCs w:val="24"/>
          <w:lang w:eastAsia="sk-SK"/>
        </w:rPr>
        <w:drawing>
          <wp:inline distT="0" distB="0" distL="0" distR="0" wp14:anchorId="0A380A22" wp14:editId="22E982E2">
            <wp:extent cx="309533" cy="288000"/>
            <wp:effectExtent l="0" t="0" r="0" b="0"/>
            <wp:docPr id="9" name="Grafický objekt 9" descr="Rozhodovací graf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cký objekt 9" descr="Rozhodovací graf výplň plnou farbou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b="6956"/>
                    <a:stretch/>
                  </pic:blipFill>
                  <pic:spPr bwMode="auto">
                    <a:xfrm>
                      <a:off x="0" y="0"/>
                      <a:ext cx="309533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3309E" w:rsidRPr="006A2147">
        <w:rPr>
          <w:rFonts w:ascii="Cambria" w:hAnsi="Cambria"/>
          <w:b/>
          <w:bCs/>
          <w:noProof/>
          <w:szCs w:val="24"/>
          <w:lang w:eastAsia="sk-SK"/>
        </w:rPr>
        <w:drawing>
          <wp:inline distT="0" distB="0" distL="0" distR="0" wp14:anchorId="6C1ECF19" wp14:editId="74FBEFCF">
            <wp:extent cx="435798" cy="288000"/>
            <wp:effectExtent l="0" t="0" r="2540" b="0"/>
            <wp:docPr id="44" name="Grafický objekt 44" descr="Štartovacia vlajka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Grafický objekt 20" descr="Štartovacia vlajka výplň plnou farbou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rcRect t="17393" b="16522"/>
                    <a:stretch/>
                  </pic:blipFill>
                  <pic:spPr bwMode="auto">
                    <a:xfrm>
                      <a:off x="0" y="0"/>
                      <a:ext cx="435798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5A137A" w14:textId="77777777" w:rsidR="005326B7" w:rsidRPr="005326B7" w:rsidRDefault="005326B7" w:rsidP="005326B7">
      <w:pPr>
        <w:spacing w:after="0"/>
        <w:rPr>
          <w:rFonts w:ascii="Cambria" w:hAnsi="Cambria"/>
          <w:iCs/>
          <w:szCs w:val="24"/>
        </w:rPr>
      </w:pPr>
      <w:r w:rsidRPr="005326B7">
        <w:rPr>
          <w:rFonts w:ascii="Cambria" w:hAnsi="Cambria"/>
          <w:iCs/>
          <w:szCs w:val="24"/>
        </w:rPr>
        <w:t>Pozoruj a opíš bubliny, ktoré sa tvoria pri zohrievaní čerstvej a prevarenej vody až po var.</w:t>
      </w:r>
    </w:p>
    <w:p w14:paraId="0F7BF005" w14:textId="5233BEE7" w:rsidR="00CB10F5" w:rsidRPr="006A2147" w:rsidRDefault="00CB10F5" w:rsidP="006A2147">
      <w:pPr>
        <w:shd w:val="clear" w:color="auto" w:fill="B5C7F5"/>
        <w:spacing w:after="0"/>
        <w:rPr>
          <w:rFonts w:ascii="Cambria" w:hAnsi="Cambria"/>
          <w:b/>
          <w:bCs/>
          <w:szCs w:val="24"/>
        </w:rPr>
      </w:pPr>
      <w:r w:rsidRPr="006A2147">
        <w:rPr>
          <w:rFonts w:ascii="Cambria" w:hAnsi="Cambria"/>
          <w:b/>
          <w:bCs/>
          <w:szCs w:val="24"/>
        </w:rPr>
        <w:t>Cieľ</w:t>
      </w:r>
      <w:r w:rsidR="005326B7" w:rsidRPr="006A2147">
        <w:rPr>
          <w:rFonts w:ascii="Cambria" w:hAnsi="Cambria"/>
          <w:b/>
          <w:bCs/>
          <w:szCs w:val="24"/>
        </w:rPr>
        <w:t>:</w:t>
      </w:r>
    </w:p>
    <w:p w14:paraId="20B3B86D" w14:textId="2258CE57" w:rsidR="00CB10F5" w:rsidRPr="005326B7" w:rsidRDefault="00F8429E" w:rsidP="00F8429E">
      <w:pPr>
        <w:spacing w:after="0"/>
        <w:jc w:val="left"/>
        <w:rPr>
          <w:rFonts w:ascii="Cambria" w:hAnsi="Cambria"/>
          <w:szCs w:val="24"/>
        </w:rPr>
      </w:pPr>
      <w:r w:rsidRPr="00F8429E">
        <w:rPr>
          <w:rFonts w:ascii="Cambria" w:hAnsi="Cambria"/>
          <w:szCs w:val="24"/>
        </w:rPr>
        <w:t>Pozorovať rozdiel medzi vyparovaním a varom čerstvej a prevarenej vody.</w:t>
      </w:r>
    </w:p>
    <w:p w14:paraId="708A1F37" w14:textId="6618B2CB" w:rsidR="005326B7" w:rsidRPr="005326B7" w:rsidRDefault="005326B7" w:rsidP="005326B7">
      <w:pPr>
        <w:pBdr>
          <w:top w:val="single" w:sz="12" w:space="1" w:color="5F497A" w:themeColor="accent4" w:themeShade="BF"/>
          <w:left w:val="single" w:sz="12" w:space="4" w:color="5F497A" w:themeColor="accent4" w:themeShade="BF"/>
          <w:bottom w:val="single" w:sz="12" w:space="1" w:color="5F497A" w:themeColor="accent4" w:themeShade="BF"/>
          <w:right w:val="single" w:sz="12" w:space="4" w:color="5F497A" w:themeColor="accent4" w:themeShade="BF"/>
        </w:pBdr>
        <w:spacing w:after="0"/>
        <w:ind w:left="567" w:hanging="567"/>
        <w:rPr>
          <w:rFonts w:ascii="Cambria" w:hAnsi="Cambria"/>
          <w:i/>
          <w:iCs/>
          <w:noProof/>
          <w:lang w:eastAsia="sk-SK"/>
        </w:rPr>
      </w:pPr>
      <w:r w:rsidRPr="00114208">
        <w:rPr>
          <w:rFonts w:ascii="Cambria" w:hAnsi="Cambria"/>
          <w:i/>
          <w:iCs/>
          <w:noProof/>
          <w:lang w:eastAsia="sk-SK"/>
        </w:rPr>
        <w:drawing>
          <wp:inline distT="0" distB="0" distL="0" distR="0" wp14:anchorId="5C8FFA73" wp14:editId="1A87EC6A">
            <wp:extent cx="360000" cy="360000"/>
            <wp:effectExtent l="0" t="0" r="0" b="2540"/>
            <wp:docPr id="58" name="Grafický objekt 58" descr="Lesezeichen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Grafický objekt 35" descr="Lesezeichen výplň plnou farbou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26B7">
        <w:rPr>
          <w:rFonts w:ascii="Cambria" w:hAnsi="Cambria"/>
          <w:i/>
          <w:iCs/>
          <w:noProof/>
          <w:lang w:eastAsia="sk-SK"/>
        </w:rPr>
        <w:t>Prácu na pozorovaní môžete rozdeliť tak, že jedna skupina pozoruje zohrievanie a var čerstvej vody a druhá prevarenej vody.</w:t>
      </w:r>
    </w:p>
    <w:p w14:paraId="7B26AE74" w14:textId="77777777" w:rsidR="005326B7" w:rsidRPr="005326B7" w:rsidRDefault="005326B7" w:rsidP="005326B7">
      <w:pPr>
        <w:spacing w:after="0"/>
        <w:rPr>
          <w:rFonts w:ascii="Cambria" w:hAnsi="Cambria"/>
          <w:szCs w:val="24"/>
        </w:rPr>
      </w:pPr>
    </w:p>
    <w:p w14:paraId="7DBD09FB" w14:textId="77777777" w:rsidR="00452372" w:rsidRPr="006A2147" w:rsidRDefault="00496EA9" w:rsidP="006A2147">
      <w:pPr>
        <w:shd w:val="clear" w:color="auto" w:fill="B5C7F5"/>
        <w:spacing w:after="0"/>
        <w:rPr>
          <w:rFonts w:ascii="Cambria" w:hAnsi="Cambria"/>
          <w:b/>
          <w:bCs/>
          <w:szCs w:val="24"/>
        </w:rPr>
      </w:pPr>
      <w:r w:rsidRPr="006A2147">
        <w:rPr>
          <w:rFonts w:ascii="Cambria" w:hAnsi="Cambria"/>
          <w:b/>
          <w:bCs/>
          <w:szCs w:val="24"/>
        </w:rPr>
        <w:t>Pomôcky:</w:t>
      </w:r>
    </w:p>
    <w:p w14:paraId="5834E90E" w14:textId="44FCB83B" w:rsidR="00C907CD" w:rsidRPr="005326B7" w:rsidRDefault="00C907CD" w:rsidP="005326B7">
      <w:pPr>
        <w:tabs>
          <w:tab w:val="left" w:pos="9072"/>
        </w:tabs>
        <w:spacing w:after="0"/>
        <w:rPr>
          <w:rFonts w:ascii="Cambria" w:hAnsi="Cambria"/>
          <w:szCs w:val="24"/>
          <w:lang w:eastAsia="sk-SK"/>
        </w:rPr>
      </w:pPr>
      <w:r w:rsidRPr="005326B7">
        <w:rPr>
          <w:rFonts w:ascii="Cambria" w:hAnsi="Cambria"/>
          <w:szCs w:val="24"/>
          <w:lang w:eastAsia="sk-SK"/>
        </w:rPr>
        <w:t>stojan, držiak na sieťku, sieťka, kadička s objemom 200 ml, teplomer, kahan, držiak na teplomer, prevarená voda, čerstv</w:t>
      </w:r>
      <w:r w:rsidR="00532088">
        <w:rPr>
          <w:rFonts w:ascii="Cambria" w:hAnsi="Cambria"/>
          <w:szCs w:val="24"/>
          <w:lang w:eastAsia="sk-SK"/>
        </w:rPr>
        <w:t>á</w:t>
      </w:r>
      <w:r w:rsidRPr="005326B7">
        <w:rPr>
          <w:rFonts w:ascii="Cambria" w:hAnsi="Cambria"/>
          <w:szCs w:val="24"/>
          <w:lang w:eastAsia="sk-SK"/>
        </w:rPr>
        <w:t xml:space="preserve"> voda, svorky na upevnenie kadičky</w:t>
      </w:r>
      <w:r w:rsidR="007A0A85">
        <w:rPr>
          <w:rFonts w:ascii="Cambria" w:hAnsi="Cambria"/>
          <w:szCs w:val="24"/>
          <w:lang w:eastAsia="sk-SK"/>
        </w:rPr>
        <w:t>.</w:t>
      </w:r>
    </w:p>
    <w:p w14:paraId="4FD533DF" w14:textId="079AD9E8" w:rsidR="000F3A51" w:rsidRPr="006A2147" w:rsidRDefault="000F3A51" w:rsidP="006A2147">
      <w:pPr>
        <w:shd w:val="clear" w:color="auto" w:fill="B5C7F5"/>
        <w:tabs>
          <w:tab w:val="right" w:pos="9070"/>
        </w:tabs>
        <w:spacing w:after="0"/>
        <w:rPr>
          <w:rFonts w:ascii="Cambria" w:hAnsi="Cambria"/>
          <w:b/>
          <w:bCs/>
          <w:szCs w:val="24"/>
        </w:rPr>
      </w:pPr>
      <w:r w:rsidRPr="006A2147">
        <w:rPr>
          <w:rFonts w:ascii="Cambria" w:hAnsi="Cambria"/>
          <w:b/>
          <w:bCs/>
          <w:szCs w:val="24"/>
        </w:rPr>
        <w:t>Postup:</w:t>
      </w:r>
      <w:r w:rsidR="00F3309E" w:rsidRPr="006A2147">
        <w:rPr>
          <w:rFonts w:ascii="Cambria" w:hAnsi="Cambria"/>
          <w:b/>
          <w:bCs/>
          <w:szCs w:val="24"/>
        </w:rPr>
        <w:tab/>
      </w:r>
      <w:r w:rsidR="00F3309E" w:rsidRPr="006A2147">
        <w:rPr>
          <w:rFonts w:ascii="Cambria" w:hAnsi="Cambria"/>
          <w:b/>
          <w:bCs/>
          <w:noProof/>
          <w:szCs w:val="24"/>
          <w:lang w:eastAsia="sk-SK"/>
        </w:rPr>
        <w:drawing>
          <wp:inline distT="0" distB="0" distL="0" distR="0" wp14:anchorId="5AA649C2" wp14:editId="38688552">
            <wp:extent cx="376381" cy="288000"/>
            <wp:effectExtent l="0" t="0" r="0" b="0"/>
            <wp:docPr id="38" name="Grafický objekt 38" descr="Vyhľadávanie priečinka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cký objekt 14" descr="Vyhľadávanie priečinka výplň plnou farbou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t="15656" b="7825"/>
                    <a:stretch/>
                  </pic:blipFill>
                  <pic:spPr bwMode="auto">
                    <a:xfrm>
                      <a:off x="0" y="0"/>
                      <a:ext cx="376381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33E195" w14:textId="12A5F770" w:rsidR="000F3A51" w:rsidRDefault="006160E8" w:rsidP="008C6308">
      <w:pPr>
        <w:pStyle w:val="Odsekzoznamu"/>
        <w:numPr>
          <w:ilvl w:val="0"/>
          <w:numId w:val="4"/>
        </w:numPr>
        <w:spacing w:after="0"/>
        <w:ind w:left="426" w:hanging="426"/>
        <w:rPr>
          <w:rFonts w:ascii="Cambria" w:hAnsi="Cambria"/>
          <w:szCs w:val="24"/>
          <w:lang w:eastAsia="sk-SK"/>
        </w:rPr>
      </w:pPr>
      <w:r w:rsidRPr="005326B7">
        <w:rPr>
          <w:rFonts w:ascii="Cambria" w:hAnsi="Cambria"/>
          <w:szCs w:val="24"/>
          <w:lang w:eastAsia="sk-SK"/>
        </w:rPr>
        <w:t>Zostrojte v skupine aparat</w:t>
      </w:r>
      <w:r w:rsidR="005D2490" w:rsidRPr="005326B7">
        <w:rPr>
          <w:rFonts w:ascii="Cambria" w:hAnsi="Cambria"/>
          <w:szCs w:val="24"/>
          <w:lang w:eastAsia="sk-SK"/>
        </w:rPr>
        <w:t>ú</w:t>
      </w:r>
      <w:r w:rsidR="000F3A51" w:rsidRPr="005326B7">
        <w:rPr>
          <w:rFonts w:ascii="Cambria" w:hAnsi="Cambria"/>
          <w:szCs w:val="24"/>
          <w:lang w:eastAsia="sk-SK"/>
        </w:rPr>
        <w:t>ru podľa obrázka</w:t>
      </w:r>
      <w:r w:rsidR="00532088">
        <w:rPr>
          <w:rFonts w:ascii="Cambria" w:hAnsi="Cambria"/>
          <w:szCs w:val="24"/>
          <w:lang w:eastAsia="sk-SK"/>
        </w:rPr>
        <w:t xml:space="preserve"> 2.2.1</w:t>
      </w:r>
      <w:r w:rsidR="000F3A51" w:rsidRPr="005326B7">
        <w:rPr>
          <w:rFonts w:ascii="Cambria" w:hAnsi="Cambria"/>
          <w:szCs w:val="24"/>
          <w:lang w:eastAsia="sk-SK"/>
        </w:rPr>
        <w:t>.</w:t>
      </w:r>
    </w:p>
    <w:p w14:paraId="16343C15" w14:textId="71C48BFF" w:rsidR="005326B7" w:rsidRDefault="005326B7" w:rsidP="005326B7">
      <w:pPr>
        <w:spacing w:after="0"/>
        <w:jc w:val="center"/>
        <w:rPr>
          <w:rFonts w:ascii="Cambria" w:hAnsi="Cambria"/>
          <w:szCs w:val="24"/>
          <w:lang w:eastAsia="sk-SK"/>
        </w:rPr>
      </w:pPr>
      <w:r w:rsidRPr="005326B7">
        <w:rPr>
          <w:rFonts w:asciiTheme="majorHAnsi" w:eastAsiaTheme="minorHAnsi" w:hAnsiTheme="majorHAnsi"/>
          <w:b/>
          <w:bCs/>
          <w:noProof/>
          <w:szCs w:val="24"/>
          <w:lang w:eastAsia="sk-SK"/>
        </w:rPr>
        <w:drawing>
          <wp:inline distT="0" distB="0" distL="0" distR="0" wp14:anchorId="1C3B9FE3" wp14:editId="25359AFA">
            <wp:extent cx="1134684" cy="2160000"/>
            <wp:effectExtent l="19050" t="19050" r="27940" b="12065"/>
            <wp:docPr id="4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684" cy="2160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9F3E7B" w14:textId="068510EB" w:rsidR="005326B7" w:rsidRPr="005326B7" w:rsidRDefault="005326B7" w:rsidP="005326B7">
      <w:pPr>
        <w:spacing w:after="0" w:line="240" w:lineRule="auto"/>
        <w:jc w:val="center"/>
        <w:rPr>
          <w:rFonts w:ascii="Cambria" w:hAnsi="Cambria"/>
          <w:sz w:val="22"/>
        </w:rPr>
      </w:pPr>
      <w:r w:rsidRPr="005326B7">
        <w:rPr>
          <w:rFonts w:ascii="Cambria" w:hAnsi="Cambria"/>
          <w:b/>
          <w:bCs/>
          <w:sz w:val="22"/>
        </w:rPr>
        <w:t>Obr. 2.2.1</w:t>
      </w:r>
      <w:r w:rsidRPr="005326B7">
        <w:rPr>
          <w:rFonts w:ascii="Cambria" w:hAnsi="Cambria"/>
          <w:sz w:val="22"/>
        </w:rPr>
        <w:t xml:space="preserve"> Aparatúra na pozorovanie zohrievania a varu vody (</w:t>
      </w:r>
      <w:proofErr w:type="spellStart"/>
      <w:r w:rsidR="00D0260D">
        <w:rPr>
          <w:rFonts w:ascii="Cambria" w:hAnsi="Cambria"/>
          <w:sz w:val="22"/>
        </w:rPr>
        <w:t>Lapitková</w:t>
      </w:r>
      <w:proofErr w:type="spellEnd"/>
      <w:r w:rsidR="00D0260D">
        <w:rPr>
          <w:rFonts w:ascii="Cambria" w:hAnsi="Cambria"/>
          <w:sz w:val="22"/>
        </w:rPr>
        <w:t xml:space="preserve"> et al.</w:t>
      </w:r>
      <w:r w:rsidRPr="005326B7">
        <w:rPr>
          <w:rFonts w:ascii="Cambria" w:hAnsi="Cambria"/>
          <w:sz w:val="22"/>
        </w:rPr>
        <w:t xml:space="preserve">, </w:t>
      </w:r>
      <w:r w:rsidR="00E86C95">
        <w:rPr>
          <w:rFonts w:ascii="Cambria" w:hAnsi="Cambria"/>
          <w:sz w:val="22"/>
        </w:rPr>
        <w:t>2010</w:t>
      </w:r>
      <w:r w:rsidRPr="005326B7">
        <w:rPr>
          <w:rFonts w:ascii="Cambria" w:hAnsi="Cambria"/>
          <w:sz w:val="22"/>
        </w:rPr>
        <w:t xml:space="preserve">, </w:t>
      </w:r>
      <w:r>
        <w:rPr>
          <w:rFonts w:ascii="Cambria" w:hAnsi="Cambria"/>
          <w:sz w:val="22"/>
        </w:rPr>
        <w:t>s. </w:t>
      </w:r>
      <w:r w:rsidRPr="005326B7">
        <w:rPr>
          <w:rFonts w:ascii="Cambria" w:hAnsi="Cambria"/>
          <w:sz w:val="22"/>
        </w:rPr>
        <w:t>20)</w:t>
      </w:r>
    </w:p>
    <w:p w14:paraId="06B23B72" w14:textId="77777777" w:rsidR="005326B7" w:rsidRPr="005326B7" w:rsidRDefault="005326B7" w:rsidP="005326B7">
      <w:pPr>
        <w:spacing w:after="0"/>
        <w:rPr>
          <w:rFonts w:ascii="Cambria" w:hAnsi="Cambria"/>
          <w:szCs w:val="24"/>
          <w:lang w:eastAsia="sk-SK"/>
        </w:rPr>
      </w:pPr>
    </w:p>
    <w:p w14:paraId="7E61E1D3" w14:textId="061EBFAB" w:rsidR="000F3A51" w:rsidRDefault="000F3A51" w:rsidP="008C6308">
      <w:pPr>
        <w:pStyle w:val="Odsekzoznamu"/>
        <w:numPr>
          <w:ilvl w:val="0"/>
          <w:numId w:val="4"/>
        </w:numPr>
        <w:spacing w:after="0"/>
        <w:ind w:left="426" w:hanging="426"/>
        <w:rPr>
          <w:rFonts w:ascii="Cambria" w:hAnsi="Cambria"/>
          <w:szCs w:val="24"/>
          <w:lang w:eastAsia="sk-SK"/>
        </w:rPr>
      </w:pPr>
      <w:r w:rsidRPr="005326B7">
        <w:rPr>
          <w:rFonts w:ascii="Cambria" w:hAnsi="Cambria"/>
          <w:szCs w:val="24"/>
          <w:lang w:eastAsia="sk-SK"/>
        </w:rPr>
        <w:t>Zaznačte si do zošita vo forme tabuľky: začiatoč</w:t>
      </w:r>
      <w:r w:rsidR="006160E8" w:rsidRPr="005326B7">
        <w:rPr>
          <w:rFonts w:ascii="Cambria" w:hAnsi="Cambria"/>
          <w:szCs w:val="24"/>
          <w:lang w:eastAsia="sk-SK"/>
        </w:rPr>
        <w:t>n</w:t>
      </w:r>
      <w:r w:rsidR="005D2490" w:rsidRPr="005326B7">
        <w:rPr>
          <w:rFonts w:ascii="Cambria" w:hAnsi="Cambria"/>
          <w:szCs w:val="24"/>
          <w:lang w:eastAsia="sk-SK"/>
        </w:rPr>
        <w:t>ú</w:t>
      </w:r>
      <w:r w:rsidRPr="005326B7">
        <w:rPr>
          <w:rFonts w:ascii="Cambria" w:hAnsi="Cambria"/>
          <w:szCs w:val="24"/>
          <w:lang w:eastAsia="sk-SK"/>
        </w:rPr>
        <w:t xml:space="preserve"> teplotu vody, teplotu tvorenia prvých bubliniek, teplotu varu vody.</w:t>
      </w:r>
    </w:p>
    <w:p w14:paraId="3271B041" w14:textId="4A06F21D" w:rsidR="005326B7" w:rsidRDefault="005326B7" w:rsidP="005326B7">
      <w:pPr>
        <w:spacing w:after="0"/>
        <w:rPr>
          <w:rFonts w:ascii="Cambria" w:hAnsi="Cambria"/>
          <w:szCs w:val="24"/>
          <w:lang w:eastAsia="sk-SK"/>
        </w:rPr>
      </w:pPr>
    </w:p>
    <w:p w14:paraId="0C576807" w14:textId="65EDEDBB" w:rsidR="005326B7" w:rsidRPr="005326B7" w:rsidRDefault="005326B7" w:rsidP="005326B7">
      <w:pPr>
        <w:spacing w:after="0"/>
        <w:rPr>
          <w:rFonts w:ascii="Cambria" w:hAnsi="Cambria"/>
          <w:iCs/>
          <w:sz w:val="22"/>
        </w:rPr>
      </w:pPr>
      <w:r w:rsidRPr="005326B7">
        <w:rPr>
          <w:rFonts w:ascii="Cambria" w:hAnsi="Cambria"/>
          <w:b/>
          <w:bCs/>
          <w:iCs/>
          <w:sz w:val="22"/>
        </w:rPr>
        <w:t>Tabuľka 2.2.1</w:t>
      </w:r>
      <w:r w:rsidRPr="005326B7">
        <w:rPr>
          <w:rFonts w:ascii="Cambria" w:hAnsi="Cambria"/>
          <w:iCs/>
          <w:sz w:val="22"/>
        </w:rPr>
        <w:t xml:space="preserve"> Pozorovanie a meranie teploty pri zohrievaní a vare vody (</w:t>
      </w:r>
      <w:proofErr w:type="spellStart"/>
      <w:r w:rsidR="00D0260D">
        <w:rPr>
          <w:rFonts w:ascii="Cambria" w:hAnsi="Cambria"/>
          <w:iCs/>
          <w:sz w:val="22"/>
        </w:rPr>
        <w:t>Lapitková</w:t>
      </w:r>
      <w:proofErr w:type="spellEnd"/>
      <w:r w:rsidR="00D0260D">
        <w:rPr>
          <w:rFonts w:ascii="Cambria" w:hAnsi="Cambria"/>
          <w:iCs/>
          <w:sz w:val="22"/>
        </w:rPr>
        <w:t xml:space="preserve"> et al.</w:t>
      </w:r>
      <w:r w:rsidRPr="005326B7">
        <w:rPr>
          <w:rFonts w:ascii="Cambria" w:hAnsi="Cambria"/>
          <w:iCs/>
          <w:sz w:val="22"/>
        </w:rPr>
        <w:t xml:space="preserve">, </w:t>
      </w:r>
      <w:r w:rsidR="00E86C95">
        <w:rPr>
          <w:rFonts w:ascii="Cambria" w:hAnsi="Cambria"/>
          <w:iCs/>
          <w:sz w:val="22"/>
        </w:rPr>
        <w:t>2010</w:t>
      </w:r>
      <w:r w:rsidRPr="005326B7">
        <w:rPr>
          <w:rFonts w:ascii="Cambria" w:hAnsi="Cambria"/>
          <w:iCs/>
          <w:sz w:val="22"/>
        </w:rPr>
        <w:t>, s.</w:t>
      </w:r>
      <w:r>
        <w:rPr>
          <w:rFonts w:ascii="Cambria" w:hAnsi="Cambria"/>
          <w:iCs/>
          <w:sz w:val="22"/>
        </w:rPr>
        <w:t> </w:t>
      </w:r>
      <w:r w:rsidRPr="005326B7">
        <w:rPr>
          <w:rFonts w:ascii="Cambria" w:hAnsi="Cambria"/>
          <w:iCs/>
          <w:sz w:val="22"/>
        </w:rPr>
        <w:t>20)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2063"/>
        <w:gridCol w:w="2590"/>
        <w:gridCol w:w="2304"/>
      </w:tblGrid>
      <w:tr w:rsidR="000F3A51" w:rsidRPr="005326B7" w14:paraId="726A79C0" w14:textId="77777777" w:rsidTr="00FA39E4">
        <w:trPr>
          <w:jc w:val="center"/>
        </w:trPr>
        <w:tc>
          <w:tcPr>
            <w:tcW w:w="2132" w:type="dxa"/>
            <w:shd w:val="clear" w:color="auto" w:fill="B8CCE4" w:themeFill="accent1" w:themeFillTint="66"/>
            <w:vAlign w:val="center"/>
          </w:tcPr>
          <w:p w14:paraId="0C214D8C" w14:textId="02248818" w:rsidR="000F3A51" w:rsidRPr="00405B94" w:rsidRDefault="000F3A51" w:rsidP="005326B7">
            <w:pPr>
              <w:pStyle w:val="Odsekzoznamu"/>
              <w:spacing w:after="0"/>
              <w:ind w:left="0"/>
              <w:jc w:val="center"/>
              <w:rPr>
                <w:rFonts w:ascii="Cambria" w:hAnsi="Cambria"/>
                <w:b/>
                <w:i/>
                <w:iCs/>
                <w:szCs w:val="24"/>
              </w:rPr>
            </w:pPr>
            <w:r w:rsidRPr="00405B94">
              <w:rPr>
                <w:rFonts w:ascii="Cambria" w:hAnsi="Cambria"/>
                <w:b/>
                <w:i/>
                <w:iCs/>
                <w:szCs w:val="24"/>
              </w:rPr>
              <w:lastRenderedPageBreak/>
              <w:t>Zaznamenané údaje</w:t>
            </w:r>
          </w:p>
        </w:tc>
        <w:tc>
          <w:tcPr>
            <w:tcW w:w="2116" w:type="dxa"/>
            <w:shd w:val="clear" w:color="auto" w:fill="B8CCE4" w:themeFill="accent1" w:themeFillTint="66"/>
            <w:vAlign w:val="center"/>
          </w:tcPr>
          <w:p w14:paraId="74A8AAEE" w14:textId="3B0127AB" w:rsidR="000F3A51" w:rsidRPr="00405B94" w:rsidRDefault="00F537DC" w:rsidP="005326B7">
            <w:pPr>
              <w:pStyle w:val="Odsekzoznamu"/>
              <w:spacing w:after="0"/>
              <w:ind w:left="0"/>
              <w:jc w:val="center"/>
              <w:rPr>
                <w:rFonts w:ascii="Cambria" w:hAnsi="Cambria"/>
                <w:b/>
                <w:i/>
                <w:iCs/>
                <w:szCs w:val="24"/>
              </w:rPr>
            </w:pPr>
            <w:proofErr w:type="spellStart"/>
            <w:r>
              <w:rPr>
                <w:rFonts w:ascii="Cambria" w:hAnsi="Cambria"/>
                <w:b/>
                <w:i/>
                <w:iCs/>
                <w:szCs w:val="24"/>
              </w:rPr>
              <w:t>t</w:t>
            </w:r>
            <w:r w:rsidRPr="00F537DC">
              <w:rPr>
                <w:rFonts w:ascii="Cambria" w:hAnsi="Cambria"/>
                <w:b/>
                <w:i/>
                <w:iCs/>
                <w:szCs w:val="24"/>
                <w:vertAlign w:val="subscript"/>
              </w:rPr>
              <w:t>z</w:t>
            </w:r>
            <w:proofErr w:type="spellEnd"/>
            <w:r>
              <w:rPr>
                <w:rFonts w:ascii="Cambria" w:hAnsi="Cambria"/>
                <w:b/>
                <w:i/>
                <w:iCs/>
                <w:szCs w:val="24"/>
              </w:rPr>
              <w:t xml:space="preserve"> – z</w:t>
            </w:r>
            <w:r w:rsidR="000F3A51" w:rsidRPr="00405B94">
              <w:rPr>
                <w:rFonts w:ascii="Cambria" w:hAnsi="Cambria"/>
                <w:b/>
                <w:i/>
                <w:iCs/>
                <w:szCs w:val="24"/>
              </w:rPr>
              <w:t>ačiatočná teplota [°C]</w:t>
            </w:r>
          </w:p>
        </w:tc>
        <w:tc>
          <w:tcPr>
            <w:tcW w:w="2696" w:type="dxa"/>
            <w:shd w:val="clear" w:color="auto" w:fill="B8CCE4" w:themeFill="accent1" w:themeFillTint="66"/>
            <w:vAlign w:val="center"/>
          </w:tcPr>
          <w:p w14:paraId="05B259B6" w14:textId="3BF71013" w:rsidR="000F3A51" w:rsidRPr="00405B94" w:rsidRDefault="00F537DC" w:rsidP="005326B7">
            <w:pPr>
              <w:pStyle w:val="Odsekzoznamu"/>
              <w:spacing w:after="0"/>
              <w:ind w:left="0"/>
              <w:jc w:val="center"/>
              <w:rPr>
                <w:rFonts w:ascii="Cambria" w:hAnsi="Cambria"/>
                <w:b/>
                <w:i/>
                <w:iCs/>
                <w:szCs w:val="24"/>
              </w:rPr>
            </w:pPr>
            <w:proofErr w:type="spellStart"/>
            <w:r>
              <w:rPr>
                <w:rFonts w:ascii="Cambria" w:hAnsi="Cambria"/>
                <w:b/>
                <w:i/>
                <w:iCs/>
                <w:szCs w:val="24"/>
              </w:rPr>
              <w:t>t</w:t>
            </w:r>
            <w:r w:rsidRPr="00F537DC">
              <w:rPr>
                <w:rFonts w:ascii="Cambria" w:hAnsi="Cambria"/>
                <w:b/>
                <w:i/>
                <w:iCs/>
                <w:szCs w:val="24"/>
                <w:vertAlign w:val="subscript"/>
              </w:rPr>
              <w:t>b</w:t>
            </w:r>
            <w:proofErr w:type="spellEnd"/>
            <w:r>
              <w:rPr>
                <w:rFonts w:ascii="Cambria" w:hAnsi="Cambria"/>
                <w:b/>
                <w:i/>
                <w:iCs/>
                <w:szCs w:val="24"/>
              </w:rPr>
              <w:t xml:space="preserve"> – t</w:t>
            </w:r>
            <w:r w:rsidR="000F3A51" w:rsidRPr="00405B94">
              <w:rPr>
                <w:rFonts w:ascii="Cambria" w:hAnsi="Cambria"/>
                <w:b/>
                <w:i/>
                <w:iCs/>
                <w:szCs w:val="24"/>
              </w:rPr>
              <w:t>eplota pri objavení bubliniek [°C]</w:t>
            </w:r>
          </w:p>
        </w:tc>
        <w:tc>
          <w:tcPr>
            <w:tcW w:w="2407" w:type="dxa"/>
            <w:shd w:val="clear" w:color="auto" w:fill="B8CCE4" w:themeFill="accent1" w:themeFillTint="66"/>
            <w:vAlign w:val="center"/>
          </w:tcPr>
          <w:p w14:paraId="2628484D" w14:textId="60A92C91" w:rsidR="000F3A51" w:rsidRPr="00405B94" w:rsidRDefault="00F537DC" w:rsidP="005326B7">
            <w:pPr>
              <w:pStyle w:val="Odsekzoznamu"/>
              <w:spacing w:after="0"/>
              <w:ind w:left="0"/>
              <w:jc w:val="center"/>
              <w:rPr>
                <w:rFonts w:ascii="Cambria" w:hAnsi="Cambria"/>
                <w:b/>
                <w:i/>
                <w:iCs/>
                <w:szCs w:val="24"/>
              </w:rPr>
            </w:pPr>
            <w:proofErr w:type="spellStart"/>
            <w:r>
              <w:rPr>
                <w:rFonts w:ascii="Cambria" w:hAnsi="Cambria"/>
                <w:b/>
                <w:i/>
                <w:iCs/>
                <w:szCs w:val="24"/>
              </w:rPr>
              <w:t>t</w:t>
            </w:r>
            <w:r>
              <w:rPr>
                <w:rFonts w:ascii="Cambria" w:hAnsi="Cambria"/>
                <w:b/>
                <w:i/>
                <w:iCs/>
                <w:szCs w:val="24"/>
                <w:vertAlign w:val="subscript"/>
              </w:rPr>
              <w:t>v</w:t>
            </w:r>
            <w:proofErr w:type="spellEnd"/>
            <w:r>
              <w:rPr>
                <w:rFonts w:ascii="Cambria" w:hAnsi="Cambria"/>
                <w:b/>
                <w:i/>
                <w:iCs/>
                <w:szCs w:val="24"/>
              </w:rPr>
              <w:t xml:space="preserve"> – t</w:t>
            </w:r>
            <w:r w:rsidR="000F3A51" w:rsidRPr="00405B94">
              <w:rPr>
                <w:rFonts w:ascii="Cambria" w:hAnsi="Cambria"/>
                <w:b/>
                <w:i/>
                <w:iCs/>
                <w:szCs w:val="24"/>
              </w:rPr>
              <w:t>eplota varu [°C]</w:t>
            </w:r>
          </w:p>
        </w:tc>
      </w:tr>
      <w:tr w:rsidR="000F3A51" w:rsidRPr="005326B7" w14:paraId="2959E236" w14:textId="77777777" w:rsidTr="00F537DC">
        <w:trPr>
          <w:jc w:val="center"/>
        </w:trPr>
        <w:tc>
          <w:tcPr>
            <w:tcW w:w="2132" w:type="dxa"/>
            <w:vAlign w:val="center"/>
          </w:tcPr>
          <w:p w14:paraId="79CDBB66" w14:textId="77777777" w:rsidR="000F3A51" w:rsidRPr="00405B94" w:rsidRDefault="000F3A51" w:rsidP="005326B7">
            <w:pPr>
              <w:pStyle w:val="Odsekzoznamu"/>
              <w:spacing w:after="0"/>
              <w:ind w:left="0"/>
              <w:jc w:val="center"/>
              <w:rPr>
                <w:rFonts w:ascii="Cambria" w:hAnsi="Cambria"/>
                <w:b/>
                <w:i/>
                <w:iCs/>
                <w:szCs w:val="24"/>
              </w:rPr>
            </w:pPr>
            <w:r w:rsidRPr="00405B94">
              <w:rPr>
                <w:rFonts w:ascii="Cambria" w:hAnsi="Cambria"/>
                <w:b/>
                <w:i/>
                <w:iCs/>
                <w:szCs w:val="24"/>
              </w:rPr>
              <w:t>Čerstvá voda</w:t>
            </w:r>
          </w:p>
        </w:tc>
        <w:tc>
          <w:tcPr>
            <w:tcW w:w="2116" w:type="dxa"/>
            <w:vAlign w:val="center"/>
          </w:tcPr>
          <w:p w14:paraId="649B339C" w14:textId="77777777" w:rsidR="000F3A51" w:rsidRPr="00405B94" w:rsidRDefault="000F3A51" w:rsidP="005326B7">
            <w:pPr>
              <w:spacing w:after="0"/>
              <w:jc w:val="center"/>
              <w:rPr>
                <w:rFonts w:ascii="Cambria" w:hAnsi="Cambria"/>
                <w:b/>
                <w:i/>
                <w:iCs/>
                <w:szCs w:val="24"/>
              </w:rPr>
            </w:pPr>
            <w:r w:rsidRPr="00405B94">
              <w:rPr>
                <w:rFonts w:ascii="Cambria" w:hAnsi="Cambria"/>
                <w:b/>
                <w:i/>
                <w:iCs/>
                <w:szCs w:val="24"/>
              </w:rPr>
              <w:t>2</w:t>
            </w:r>
            <w:r w:rsidR="003170B5" w:rsidRPr="00405B94">
              <w:rPr>
                <w:rFonts w:ascii="Cambria" w:hAnsi="Cambria"/>
                <w:b/>
                <w:i/>
                <w:iCs/>
                <w:szCs w:val="24"/>
              </w:rPr>
              <w:t>4,2</w:t>
            </w:r>
          </w:p>
        </w:tc>
        <w:tc>
          <w:tcPr>
            <w:tcW w:w="2696" w:type="dxa"/>
            <w:vAlign w:val="center"/>
          </w:tcPr>
          <w:p w14:paraId="3117D5BE" w14:textId="77777777" w:rsidR="000F3A51" w:rsidRPr="00405B94" w:rsidRDefault="0068180B" w:rsidP="005326B7">
            <w:pPr>
              <w:spacing w:after="0"/>
              <w:jc w:val="center"/>
              <w:rPr>
                <w:rFonts w:ascii="Cambria" w:hAnsi="Cambria"/>
                <w:b/>
                <w:i/>
                <w:iCs/>
                <w:szCs w:val="24"/>
              </w:rPr>
            </w:pPr>
            <w:r w:rsidRPr="00405B94">
              <w:rPr>
                <w:rFonts w:ascii="Cambria" w:hAnsi="Cambria"/>
                <w:b/>
                <w:i/>
                <w:iCs/>
                <w:szCs w:val="24"/>
              </w:rPr>
              <w:t>45</w:t>
            </w:r>
          </w:p>
        </w:tc>
        <w:tc>
          <w:tcPr>
            <w:tcW w:w="2407" w:type="dxa"/>
            <w:vAlign w:val="center"/>
          </w:tcPr>
          <w:p w14:paraId="7A6FAD57" w14:textId="3999C562" w:rsidR="000F3A51" w:rsidRPr="00405B94" w:rsidRDefault="00F8429E" w:rsidP="005326B7">
            <w:pPr>
              <w:spacing w:after="0"/>
              <w:jc w:val="center"/>
              <w:rPr>
                <w:rFonts w:ascii="Cambria" w:hAnsi="Cambria"/>
                <w:b/>
                <w:i/>
                <w:iCs/>
                <w:szCs w:val="24"/>
              </w:rPr>
            </w:pPr>
            <w:r>
              <w:rPr>
                <w:rFonts w:ascii="Cambria" w:hAnsi="Cambria"/>
                <w:b/>
                <w:i/>
                <w:iCs/>
                <w:szCs w:val="24"/>
              </w:rPr>
              <w:t>98,1</w:t>
            </w:r>
          </w:p>
        </w:tc>
      </w:tr>
      <w:tr w:rsidR="000F3A51" w:rsidRPr="005326B7" w14:paraId="7FD36668" w14:textId="77777777" w:rsidTr="00F537DC">
        <w:trPr>
          <w:jc w:val="center"/>
        </w:trPr>
        <w:tc>
          <w:tcPr>
            <w:tcW w:w="2132" w:type="dxa"/>
            <w:vAlign w:val="center"/>
          </w:tcPr>
          <w:p w14:paraId="7847F1FA" w14:textId="77777777" w:rsidR="000F3A51" w:rsidRPr="00405B94" w:rsidRDefault="000F3A51" w:rsidP="005326B7">
            <w:pPr>
              <w:pStyle w:val="Odsekzoznamu"/>
              <w:spacing w:after="0"/>
              <w:ind w:left="0"/>
              <w:jc w:val="center"/>
              <w:rPr>
                <w:rFonts w:ascii="Cambria" w:hAnsi="Cambria"/>
                <w:b/>
                <w:i/>
                <w:iCs/>
                <w:szCs w:val="24"/>
              </w:rPr>
            </w:pPr>
            <w:r w:rsidRPr="00405B94">
              <w:rPr>
                <w:rFonts w:ascii="Cambria" w:hAnsi="Cambria"/>
                <w:b/>
                <w:i/>
                <w:iCs/>
                <w:szCs w:val="24"/>
              </w:rPr>
              <w:t>Prevarená voda</w:t>
            </w:r>
          </w:p>
        </w:tc>
        <w:tc>
          <w:tcPr>
            <w:tcW w:w="2116" w:type="dxa"/>
            <w:vAlign w:val="center"/>
          </w:tcPr>
          <w:p w14:paraId="7B1B0525" w14:textId="77777777" w:rsidR="000F3A51" w:rsidRPr="00405B94" w:rsidRDefault="000F3A51" w:rsidP="005326B7">
            <w:pPr>
              <w:spacing w:after="0"/>
              <w:jc w:val="center"/>
              <w:rPr>
                <w:rFonts w:ascii="Cambria" w:hAnsi="Cambria"/>
                <w:b/>
                <w:i/>
                <w:iCs/>
                <w:szCs w:val="24"/>
              </w:rPr>
            </w:pPr>
            <w:r w:rsidRPr="00405B94">
              <w:rPr>
                <w:rFonts w:ascii="Cambria" w:hAnsi="Cambria"/>
                <w:b/>
                <w:i/>
                <w:iCs/>
                <w:szCs w:val="24"/>
              </w:rPr>
              <w:t>2</w:t>
            </w:r>
            <w:r w:rsidR="003170B5" w:rsidRPr="00405B94">
              <w:rPr>
                <w:rFonts w:ascii="Cambria" w:hAnsi="Cambria"/>
                <w:b/>
                <w:i/>
                <w:iCs/>
                <w:szCs w:val="24"/>
              </w:rPr>
              <w:t>4,4</w:t>
            </w:r>
          </w:p>
        </w:tc>
        <w:tc>
          <w:tcPr>
            <w:tcW w:w="2696" w:type="dxa"/>
            <w:vAlign w:val="center"/>
          </w:tcPr>
          <w:p w14:paraId="56A14A0F" w14:textId="111DC526" w:rsidR="000F3A51" w:rsidRPr="00405B94" w:rsidRDefault="003170B5" w:rsidP="005326B7">
            <w:pPr>
              <w:spacing w:after="0"/>
              <w:jc w:val="center"/>
              <w:rPr>
                <w:rFonts w:ascii="Cambria" w:hAnsi="Cambria"/>
                <w:b/>
                <w:i/>
                <w:iCs/>
                <w:szCs w:val="24"/>
              </w:rPr>
            </w:pPr>
            <w:r w:rsidRPr="00405B94">
              <w:rPr>
                <w:rFonts w:ascii="Cambria" w:hAnsi="Cambria"/>
                <w:b/>
                <w:i/>
                <w:iCs/>
                <w:szCs w:val="24"/>
              </w:rPr>
              <w:t>9</w:t>
            </w:r>
            <w:r w:rsidR="00405B94">
              <w:rPr>
                <w:rFonts w:ascii="Cambria" w:hAnsi="Cambria"/>
                <w:b/>
                <w:i/>
                <w:iCs/>
                <w:szCs w:val="24"/>
              </w:rPr>
              <w:t>6</w:t>
            </w:r>
          </w:p>
        </w:tc>
        <w:tc>
          <w:tcPr>
            <w:tcW w:w="2407" w:type="dxa"/>
            <w:vAlign w:val="center"/>
          </w:tcPr>
          <w:p w14:paraId="04A317C4" w14:textId="66E0D5D8" w:rsidR="000F3A51" w:rsidRPr="00405B94" w:rsidRDefault="00F8429E" w:rsidP="005326B7">
            <w:pPr>
              <w:spacing w:after="0"/>
              <w:jc w:val="center"/>
              <w:rPr>
                <w:rFonts w:ascii="Cambria" w:hAnsi="Cambria"/>
                <w:b/>
                <w:i/>
                <w:iCs/>
                <w:szCs w:val="24"/>
              </w:rPr>
            </w:pPr>
            <w:r>
              <w:rPr>
                <w:rFonts w:ascii="Cambria" w:hAnsi="Cambria"/>
                <w:b/>
                <w:i/>
                <w:iCs/>
                <w:szCs w:val="24"/>
              </w:rPr>
              <w:t>98</w:t>
            </w:r>
            <w:r w:rsidR="00405B94">
              <w:rPr>
                <w:rFonts w:ascii="Cambria" w:hAnsi="Cambria"/>
                <w:b/>
                <w:i/>
                <w:iCs/>
                <w:szCs w:val="24"/>
              </w:rPr>
              <w:t>,2</w:t>
            </w:r>
          </w:p>
        </w:tc>
      </w:tr>
    </w:tbl>
    <w:p w14:paraId="6C0CAA6D" w14:textId="1202F4DC" w:rsidR="000F3A51" w:rsidRDefault="000F3A51" w:rsidP="005326B7">
      <w:pPr>
        <w:spacing w:after="0"/>
        <w:rPr>
          <w:rFonts w:ascii="Cambria" w:hAnsi="Cambria"/>
          <w:iCs/>
          <w:szCs w:val="24"/>
        </w:rPr>
      </w:pPr>
    </w:p>
    <w:p w14:paraId="16785F23" w14:textId="745EEC3B" w:rsidR="00F537DC" w:rsidRPr="00F537DC" w:rsidRDefault="00F537DC" w:rsidP="00F537DC">
      <w:pPr>
        <w:pBdr>
          <w:top w:val="single" w:sz="12" w:space="1" w:color="5F497A" w:themeColor="accent4" w:themeShade="BF"/>
          <w:left w:val="single" w:sz="12" w:space="4" w:color="5F497A" w:themeColor="accent4" w:themeShade="BF"/>
          <w:bottom w:val="single" w:sz="12" w:space="1" w:color="5F497A" w:themeColor="accent4" w:themeShade="BF"/>
          <w:right w:val="single" w:sz="12" w:space="4" w:color="5F497A" w:themeColor="accent4" w:themeShade="BF"/>
        </w:pBdr>
        <w:spacing w:after="0"/>
        <w:ind w:left="567" w:hanging="567"/>
        <w:rPr>
          <w:rFonts w:ascii="Cambria" w:hAnsi="Cambria"/>
          <w:i/>
          <w:iCs/>
          <w:noProof/>
          <w:lang w:eastAsia="sk-SK"/>
        </w:rPr>
      </w:pPr>
      <w:r w:rsidRPr="00114208">
        <w:rPr>
          <w:rFonts w:ascii="Cambria" w:hAnsi="Cambria"/>
          <w:i/>
          <w:iCs/>
          <w:noProof/>
          <w:lang w:eastAsia="sk-SK"/>
        </w:rPr>
        <w:drawing>
          <wp:inline distT="0" distB="0" distL="0" distR="0" wp14:anchorId="78998C4A" wp14:editId="35A7F2A3">
            <wp:extent cx="360000" cy="360000"/>
            <wp:effectExtent l="0" t="0" r="0" b="2540"/>
            <wp:docPr id="36" name="Grafický objekt 36" descr="Lesezeichen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Grafický objekt 35" descr="Lesezeichen výplň plnou farbou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37DC">
        <w:rPr>
          <w:rFonts w:ascii="Cambria" w:hAnsi="Cambria"/>
          <w:i/>
          <w:iCs/>
          <w:noProof/>
          <w:lang w:eastAsia="sk-SK"/>
        </w:rPr>
        <w:t>V hlavičke tabuľky sú uvedené teploty zapísane slovne aj pomocou symbolov. Mali by sme žiakov postupne viesť k používaniu symbolov.</w:t>
      </w:r>
    </w:p>
    <w:p w14:paraId="1D4D78D7" w14:textId="77777777" w:rsidR="00F537DC" w:rsidRPr="00F537DC" w:rsidRDefault="00F537DC" w:rsidP="005326B7">
      <w:pPr>
        <w:spacing w:after="0"/>
        <w:rPr>
          <w:rFonts w:ascii="Cambria" w:hAnsi="Cambria"/>
          <w:iCs/>
          <w:szCs w:val="24"/>
        </w:rPr>
      </w:pPr>
    </w:p>
    <w:p w14:paraId="5180CC46" w14:textId="44CF9F21" w:rsidR="000F3A51" w:rsidRPr="005326B7" w:rsidRDefault="000F3A51" w:rsidP="008C6308">
      <w:pPr>
        <w:pStyle w:val="Odsekzoznamu"/>
        <w:numPr>
          <w:ilvl w:val="0"/>
          <w:numId w:val="4"/>
        </w:numPr>
        <w:spacing w:after="0"/>
        <w:ind w:left="426" w:hanging="426"/>
        <w:rPr>
          <w:rFonts w:ascii="Cambria" w:hAnsi="Cambria"/>
          <w:szCs w:val="24"/>
          <w:lang w:eastAsia="sk-SK"/>
        </w:rPr>
      </w:pPr>
      <w:r w:rsidRPr="005326B7">
        <w:rPr>
          <w:rFonts w:ascii="Cambria" w:hAnsi="Cambria"/>
          <w:szCs w:val="24"/>
          <w:lang w:eastAsia="sk-SK"/>
        </w:rPr>
        <w:t>Prezentuj pred triedou výsledky svojho pozorovania a merania.</w:t>
      </w:r>
    </w:p>
    <w:p w14:paraId="7B0C76D3" w14:textId="0A2FAF47" w:rsidR="000F3A51" w:rsidRPr="006A2147" w:rsidRDefault="005326B7" w:rsidP="006A2147">
      <w:pPr>
        <w:shd w:val="clear" w:color="auto" w:fill="B5C7F5"/>
        <w:spacing w:after="0"/>
        <w:rPr>
          <w:rFonts w:ascii="Cambria" w:hAnsi="Cambria"/>
          <w:b/>
          <w:bCs/>
          <w:szCs w:val="24"/>
        </w:rPr>
      </w:pPr>
      <w:r w:rsidRPr="006A2147">
        <w:rPr>
          <w:rFonts w:ascii="Cambria" w:hAnsi="Cambria"/>
          <w:b/>
          <w:bCs/>
          <w:szCs w:val="24"/>
        </w:rPr>
        <w:t>Odpovedz:</w:t>
      </w:r>
    </w:p>
    <w:p w14:paraId="2837736A" w14:textId="34AF7CB3" w:rsidR="000F3A51" w:rsidRPr="005326B7" w:rsidRDefault="00F3309E" w:rsidP="008C6308">
      <w:pPr>
        <w:pStyle w:val="Odsekzoznamu"/>
        <w:numPr>
          <w:ilvl w:val="0"/>
          <w:numId w:val="1"/>
        </w:numPr>
        <w:spacing w:after="0"/>
        <w:ind w:left="426" w:hanging="426"/>
        <w:rPr>
          <w:rFonts w:ascii="Cambria" w:hAnsi="Cambria"/>
          <w:iCs/>
          <w:szCs w:val="24"/>
        </w:rPr>
      </w:pPr>
      <w:r>
        <w:rPr>
          <w:noProof/>
          <w:lang w:eastAsia="sk-SK"/>
        </w:rPr>
        <w:drawing>
          <wp:inline distT="0" distB="0" distL="0" distR="0" wp14:anchorId="4B4FB6C5" wp14:editId="4C2371F1">
            <wp:extent cx="309533" cy="288000"/>
            <wp:effectExtent l="0" t="0" r="0" b="0"/>
            <wp:docPr id="39" name="Grafický objekt 39" descr="Rozhodovací graf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cký objekt 9" descr="Rozhodovací graf výplň plnou farbou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b="6956"/>
                    <a:stretch/>
                  </pic:blipFill>
                  <pic:spPr bwMode="auto">
                    <a:xfrm>
                      <a:off x="0" y="0"/>
                      <a:ext cx="309533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F3A51" w:rsidRPr="005326B7">
        <w:rPr>
          <w:rFonts w:ascii="Cambria" w:hAnsi="Cambria"/>
          <w:iCs/>
          <w:szCs w:val="24"/>
        </w:rPr>
        <w:t>Pri akej teplote si pozoroval v prevarenej a čerstvej vode prvé bublinky?</w:t>
      </w:r>
    </w:p>
    <w:p w14:paraId="72537F99" w14:textId="158C9C9E" w:rsidR="000F3A51" w:rsidRPr="005326B7" w:rsidRDefault="003170B5" w:rsidP="005326B7">
      <w:pPr>
        <w:pStyle w:val="Odsekzoznamu"/>
        <w:spacing w:after="0"/>
        <w:ind w:left="426"/>
        <w:rPr>
          <w:rFonts w:ascii="Cambria" w:hAnsi="Cambria"/>
          <w:b/>
          <w:bCs/>
          <w:i/>
          <w:szCs w:val="24"/>
        </w:rPr>
      </w:pPr>
      <w:r w:rsidRPr="005326B7">
        <w:rPr>
          <w:rFonts w:ascii="Cambria" w:hAnsi="Cambria"/>
          <w:b/>
          <w:bCs/>
          <w:i/>
          <w:szCs w:val="24"/>
        </w:rPr>
        <w:t xml:space="preserve">Pri čerstvej vode sa bublinky začali objavovať pri </w:t>
      </w:r>
      <w:r w:rsidR="0068180B" w:rsidRPr="005326B7">
        <w:rPr>
          <w:rFonts w:ascii="Cambria" w:hAnsi="Cambria"/>
          <w:b/>
          <w:bCs/>
          <w:i/>
          <w:szCs w:val="24"/>
        </w:rPr>
        <w:t>45</w:t>
      </w:r>
      <w:r w:rsidRPr="005326B7">
        <w:rPr>
          <w:rFonts w:ascii="Cambria" w:hAnsi="Cambria"/>
          <w:b/>
          <w:bCs/>
          <w:i/>
          <w:szCs w:val="24"/>
        </w:rPr>
        <w:t xml:space="preserve"> °C a pri prevarenej vode sa bublinky začali tvoriť pri teplote okolo 9</w:t>
      </w:r>
      <w:r w:rsidR="00405B94">
        <w:rPr>
          <w:rFonts w:ascii="Cambria" w:hAnsi="Cambria"/>
          <w:b/>
          <w:bCs/>
          <w:i/>
          <w:szCs w:val="24"/>
        </w:rPr>
        <w:t>6</w:t>
      </w:r>
      <w:r w:rsidRPr="005326B7">
        <w:rPr>
          <w:rFonts w:ascii="Cambria" w:hAnsi="Cambria"/>
          <w:b/>
          <w:bCs/>
          <w:i/>
          <w:szCs w:val="24"/>
        </w:rPr>
        <w:t>°C</w:t>
      </w:r>
      <w:r w:rsidR="000F3A51" w:rsidRPr="005326B7">
        <w:rPr>
          <w:rFonts w:ascii="Cambria" w:hAnsi="Cambria"/>
          <w:b/>
          <w:bCs/>
          <w:i/>
          <w:szCs w:val="24"/>
        </w:rPr>
        <w:t>.</w:t>
      </w:r>
    </w:p>
    <w:p w14:paraId="08530579" w14:textId="50F3FF9B" w:rsidR="000F3A51" w:rsidRPr="005326B7" w:rsidRDefault="00F3309E" w:rsidP="008C6308">
      <w:pPr>
        <w:pStyle w:val="Odsekzoznamu"/>
        <w:numPr>
          <w:ilvl w:val="0"/>
          <w:numId w:val="1"/>
        </w:numPr>
        <w:spacing w:after="0"/>
        <w:ind w:left="426" w:hanging="426"/>
        <w:rPr>
          <w:rFonts w:ascii="Cambria" w:hAnsi="Cambria"/>
          <w:iCs/>
          <w:szCs w:val="24"/>
        </w:rPr>
      </w:pPr>
      <w:r>
        <w:rPr>
          <w:noProof/>
          <w:lang w:eastAsia="sk-SK"/>
        </w:rPr>
        <w:drawing>
          <wp:inline distT="0" distB="0" distL="0" distR="0" wp14:anchorId="3BA1D127" wp14:editId="49E1889A">
            <wp:extent cx="309533" cy="288000"/>
            <wp:effectExtent l="0" t="0" r="0" b="0"/>
            <wp:docPr id="40" name="Grafický objekt 40" descr="Rozhodovací graf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cký objekt 9" descr="Rozhodovací graf výplň plnou farbou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b="6956"/>
                    <a:stretch/>
                  </pic:blipFill>
                  <pic:spPr bwMode="auto">
                    <a:xfrm>
                      <a:off x="0" y="0"/>
                      <a:ext cx="309533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F3A51" w:rsidRPr="005326B7">
        <w:rPr>
          <w:rFonts w:ascii="Cambria" w:hAnsi="Cambria"/>
          <w:iCs/>
          <w:szCs w:val="24"/>
        </w:rPr>
        <w:t>Pri akej teplote vrela čerstvá a pri akej teplote prevarená voda?</w:t>
      </w:r>
    </w:p>
    <w:p w14:paraId="7405B437" w14:textId="0612E396" w:rsidR="000F3A51" w:rsidRPr="005326B7" w:rsidRDefault="003170B5" w:rsidP="005326B7">
      <w:pPr>
        <w:pStyle w:val="Odsekzoznamu"/>
        <w:spacing w:after="0"/>
        <w:ind w:left="426"/>
        <w:rPr>
          <w:rFonts w:ascii="Cambria" w:hAnsi="Cambria"/>
          <w:b/>
          <w:bCs/>
          <w:i/>
          <w:szCs w:val="24"/>
        </w:rPr>
      </w:pPr>
      <w:r w:rsidRPr="005326B7">
        <w:rPr>
          <w:rFonts w:ascii="Cambria" w:hAnsi="Cambria"/>
          <w:b/>
          <w:bCs/>
          <w:i/>
          <w:szCs w:val="24"/>
        </w:rPr>
        <w:t>Pri čerstvej vode var nastal pri 10</w:t>
      </w:r>
      <w:r w:rsidR="00405B94">
        <w:rPr>
          <w:rFonts w:ascii="Cambria" w:hAnsi="Cambria"/>
          <w:b/>
          <w:bCs/>
          <w:i/>
          <w:szCs w:val="24"/>
        </w:rPr>
        <w:t>0,1</w:t>
      </w:r>
      <w:r w:rsidRPr="005326B7">
        <w:rPr>
          <w:rFonts w:ascii="Cambria" w:hAnsi="Cambria"/>
          <w:b/>
          <w:bCs/>
          <w:i/>
          <w:szCs w:val="24"/>
        </w:rPr>
        <w:t xml:space="preserve"> </w:t>
      </w:r>
      <w:r w:rsidR="0068180B" w:rsidRPr="005326B7">
        <w:rPr>
          <w:rFonts w:ascii="Cambria" w:hAnsi="Cambria"/>
          <w:b/>
          <w:bCs/>
          <w:i/>
          <w:szCs w:val="24"/>
        </w:rPr>
        <w:t>°C a p</w:t>
      </w:r>
      <w:r w:rsidRPr="005326B7">
        <w:rPr>
          <w:rFonts w:ascii="Cambria" w:hAnsi="Cambria"/>
          <w:b/>
          <w:bCs/>
          <w:i/>
          <w:szCs w:val="24"/>
        </w:rPr>
        <w:t xml:space="preserve">ri prevarenej vode </w:t>
      </w:r>
      <w:r w:rsidR="0068180B" w:rsidRPr="005326B7">
        <w:rPr>
          <w:rFonts w:ascii="Cambria" w:hAnsi="Cambria"/>
          <w:b/>
          <w:bCs/>
          <w:i/>
          <w:szCs w:val="24"/>
        </w:rPr>
        <w:t>var nastal</w:t>
      </w:r>
      <w:r w:rsidRPr="005326B7">
        <w:rPr>
          <w:rFonts w:ascii="Cambria" w:hAnsi="Cambria"/>
          <w:b/>
          <w:bCs/>
          <w:i/>
          <w:szCs w:val="24"/>
        </w:rPr>
        <w:t xml:space="preserve"> pri 10</w:t>
      </w:r>
      <w:r w:rsidR="00405B94">
        <w:rPr>
          <w:rFonts w:ascii="Cambria" w:hAnsi="Cambria"/>
          <w:b/>
          <w:bCs/>
          <w:i/>
          <w:szCs w:val="24"/>
        </w:rPr>
        <w:t>0,2</w:t>
      </w:r>
      <w:r w:rsidRPr="005326B7">
        <w:rPr>
          <w:rFonts w:ascii="Cambria" w:hAnsi="Cambria"/>
          <w:b/>
          <w:bCs/>
          <w:i/>
          <w:szCs w:val="24"/>
        </w:rPr>
        <w:t>°C</w:t>
      </w:r>
      <w:r w:rsidR="000F3A51" w:rsidRPr="005326B7">
        <w:rPr>
          <w:rFonts w:ascii="Cambria" w:hAnsi="Cambria"/>
          <w:b/>
          <w:bCs/>
          <w:i/>
          <w:szCs w:val="24"/>
        </w:rPr>
        <w:t>.</w:t>
      </w:r>
    </w:p>
    <w:p w14:paraId="19DFAA34" w14:textId="6EA77659" w:rsidR="000F3A51" w:rsidRPr="005326B7" w:rsidRDefault="000F3A51" w:rsidP="008C6308">
      <w:pPr>
        <w:pStyle w:val="Odsekzoznamu"/>
        <w:numPr>
          <w:ilvl w:val="0"/>
          <w:numId w:val="1"/>
        </w:numPr>
        <w:spacing w:after="0"/>
        <w:ind w:left="426" w:hanging="426"/>
        <w:rPr>
          <w:rFonts w:ascii="Cambria" w:hAnsi="Cambria"/>
          <w:iCs/>
          <w:szCs w:val="24"/>
        </w:rPr>
      </w:pPr>
      <w:r w:rsidRPr="005326B7">
        <w:rPr>
          <w:rFonts w:ascii="Cambria" w:hAnsi="Cambria"/>
          <w:iCs/>
          <w:szCs w:val="24"/>
        </w:rPr>
        <w:t>Čo tvorí bublinky vo vode?</w:t>
      </w:r>
    </w:p>
    <w:p w14:paraId="3491490F" w14:textId="3135D3D4" w:rsidR="000F3A51" w:rsidRDefault="0068180B" w:rsidP="00405B94">
      <w:pPr>
        <w:pStyle w:val="Odsekzoznamu"/>
        <w:spacing w:after="0"/>
        <w:ind w:left="426"/>
        <w:rPr>
          <w:rFonts w:ascii="Cambria" w:hAnsi="Cambria"/>
          <w:b/>
          <w:bCs/>
          <w:i/>
          <w:szCs w:val="24"/>
        </w:rPr>
      </w:pPr>
      <w:r w:rsidRPr="005326B7">
        <w:rPr>
          <w:rFonts w:ascii="Cambria" w:hAnsi="Cambria"/>
          <w:b/>
          <w:bCs/>
          <w:i/>
          <w:szCs w:val="24"/>
        </w:rPr>
        <w:t>Bublinky tvoria molekuly vzduch, ktorý je vo vode a vodn</w:t>
      </w:r>
      <w:r w:rsidR="00496EA9" w:rsidRPr="005326B7">
        <w:rPr>
          <w:rFonts w:ascii="Cambria" w:hAnsi="Cambria"/>
          <w:b/>
          <w:bCs/>
          <w:i/>
          <w:szCs w:val="24"/>
        </w:rPr>
        <w:t>á</w:t>
      </w:r>
      <w:r w:rsidRPr="005326B7">
        <w:rPr>
          <w:rFonts w:ascii="Cambria" w:hAnsi="Cambria"/>
          <w:b/>
          <w:bCs/>
          <w:i/>
          <w:szCs w:val="24"/>
        </w:rPr>
        <w:t xml:space="preserve"> par</w:t>
      </w:r>
      <w:r w:rsidR="00496EA9" w:rsidRPr="005326B7">
        <w:rPr>
          <w:rFonts w:ascii="Cambria" w:hAnsi="Cambria"/>
          <w:b/>
          <w:bCs/>
          <w:i/>
          <w:szCs w:val="24"/>
        </w:rPr>
        <w:t>a</w:t>
      </w:r>
      <w:r w:rsidR="00830010" w:rsidRPr="005326B7">
        <w:rPr>
          <w:rFonts w:ascii="Cambria" w:hAnsi="Cambria"/>
          <w:b/>
          <w:bCs/>
          <w:i/>
          <w:szCs w:val="24"/>
        </w:rPr>
        <w:t>.</w:t>
      </w:r>
    </w:p>
    <w:p w14:paraId="00BC0BAA" w14:textId="62936FCF" w:rsidR="00405B94" w:rsidRPr="00405B94" w:rsidRDefault="00405B94" w:rsidP="00405B94">
      <w:pPr>
        <w:pBdr>
          <w:top w:val="single" w:sz="12" w:space="1" w:color="5F497A" w:themeColor="accent4" w:themeShade="BF"/>
          <w:left w:val="single" w:sz="12" w:space="4" w:color="5F497A" w:themeColor="accent4" w:themeShade="BF"/>
          <w:bottom w:val="single" w:sz="12" w:space="1" w:color="5F497A" w:themeColor="accent4" w:themeShade="BF"/>
          <w:right w:val="single" w:sz="12" w:space="4" w:color="5F497A" w:themeColor="accent4" w:themeShade="BF"/>
        </w:pBdr>
        <w:spacing w:after="0"/>
        <w:ind w:left="567" w:hanging="567"/>
        <w:rPr>
          <w:rFonts w:ascii="Cambria" w:hAnsi="Cambria"/>
          <w:iCs/>
          <w:szCs w:val="24"/>
        </w:rPr>
      </w:pPr>
      <w:r w:rsidRPr="00114208">
        <w:rPr>
          <w:rFonts w:ascii="Cambria" w:hAnsi="Cambria"/>
          <w:i/>
          <w:iCs/>
          <w:noProof/>
          <w:lang w:eastAsia="sk-SK"/>
        </w:rPr>
        <w:drawing>
          <wp:inline distT="0" distB="0" distL="0" distR="0" wp14:anchorId="619C3285" wp14:editId="404B0EC7">
            <wp:extent cx="360000" cy="360000"/>
            <wp:effectExtent l="0" t="0" r="0" b="2540"/>
            <wp:docPr id="33" name="Grafický objekt 33" descr="Lesezeichen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Grafický objekt 35" descr="Lesezeichen výplň plnou farbou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i/>
          <w:iCs/>
          <w:noProof/>
          <w:lang w:eastAsia="sk-SK"/>
        </w:rPr>
        <w:t>Od žiakov ešte neočakávame korektnú odpoveď, že bublinky tvorí vodná para. Týmto sa budú zaoberať v ďalšej úlohe.</w:t>
      </w:r>
    </w:p>
    <w:p w14:paraId="406B5FB4" w14:textId="77777777" w:rsidR="00405B94" w:rsidRPr="00405B94" w:rsidRDefault="00405B94" w:rsidP="00405B94">
      <w:pPr>
        <w:pStyle w:val="Odsekzoznamu"/>
        <w:spacing w:after="0"/>
        <w:ind w:left="426"/>
        <w:rPr>
          <w:rFonts w:ascii="Cambria" w:hAnsi="Cambria"/>
          <w:iCs/>
          <w:szCs w:val="24"/>
        </w:rPr>
      </w:pPr>
    </w:p>
    <w:p w14:paraId="44AC98D2" w14:textId="29742207" w:rsidR="000F3A51" w:rsidRPr="005326B7" w:rsidRDefault="000F3A51" w:rsidP="008C6308">
      <w:pPr>
        <w:pStyle w:val="Odsekzoznamu"/>
        <w:numPr>
          <w:ilvl w:val="0"/>
          <w:numId w:val="1"/>
        </w:numPr>
        <w:spacing w:after="0"/>
        <w:ind w:left="426" w:hanging="426"/>
        <w:rPr>
          <w:rFonts w:ascii="Cambria" w:hAnsi="Cambria"/>
          <w:iCs/>
          <w:szCs w:val="24"/>
        </w:rPr>
      </w:pPr>
      <w:r w:rsidRPr="005326B7">
        <w:rPr>
          <w:rFonts w:ascii="Cambria" w:hAnsi="Cambria"/>
          <w:iCs/>
          <w:szCs w:val="24"/>
        </w:rPr>
        <w:t>Pozoroval si rozdiely medzi čerstvou a prevarenou vodou?</w:t>
      </w:r>
    </w:p>
    <w:p w14:paraId="2C6F77FF" w14:textId="2B9F66A7" w:rsidR="000F3A51" w:rsidRPr="005326B7" w:rsidRDefault="00830010" w:rsidP="005326B7">
      <w:pPr>
        <w:pStyle w:val="Odsekzoznamu"/>
        <w:spacing w:after="0"/>
        <w:ind w:left="426"/>
        <w:rPr>
          <w:rFonts w:ascii="Cambria" w:hAnsi="Cambria"/>
          <w:b/>
          <w:bCs/>
          <w:i/>
          <w:szCs w:val="24"/>
        </w:rPr>
      </w:pPr>
      <w:r w:rsidRPr="005326B7">
        <w:rPr>
          <w:rFonts w:ascii="Cambria" w:hAnsi="Cambria"/>
          <w:b/>
          <w:bCs/>
          <w:i/>
          <w:szCs w:val="24"/>
        </w:rPr>
        <w:t>Teplota varu čerstvej a prevarenej vody bola približne rovnaká. Bublinky sa začali tvoriť pri čerstvej vode pri 45°C, pričom pri prevarenej vode až pri 9</w:t>
      </w:r>
      <w:r w:rsidR="00405B94">
        <w:rPr>
          <w:rFonts w:ascii="Cambria" w:hAnsi="Cambria"/>
          <w:b/>
          <w:bCs/>
          <w:i/>
          <w:szCs w:val="24"/>
        </w:rPr>
        <w:t>6</w:t>
      </w:r>
      <w:r w:rsidRPr="005326B7">
        <w:rPr>
          <w:rFonts w:ascii="Cambria" w:hAnsi="Cambria"/>
          <w:b/>
          <w:bCs/>
          <w:i/>
          <w:szCs w:val="24"/>
        </w:rPr>
        <w:t>°C. Dôvod je, že v čerstvej vode je väčšie množstvo prítomného vzduchu, ktorý tvorí bublinky, ako v prevarenej vode.</w:t>
      </w:r>
    </w:p>
    <w:p w14:paraId="4B5B44F5" w14:textId="6C6575D8" w:rsidR="000F3A51" w:rsidRPr="005326B7" w:rsidRDefault="00F3309E" w:rsidP="008C6308">
      <w:pPr>
        <w:pStyle w:val="Odsekzoznamu"/>
        <w:numPr>
          <w:ilvl w:val="0"/>
          <w:numId w:val="1"/>
        </w:numPr>
        <w:spacing w:after="0"/>
        <w:ind w:left="426" w:hanging="426"/>
        <w:rPr>
          <w:rFonts w:ascii="Cambria" w:hAnsi="Cambria"/>
          <w:iCs/>
          <w:szCs w:val="24"/>
        </w:rPr>
      </w:pPr>
      <w:r>
        <w:rPr>
          <w:noProof/>
          <w:lang w:eastAsia="sk-SK"/>
        </w:rPr>
        <w:drawing>
          <wp:inline distT="0" distB="0" distL="0" distR="0" wp14:anchorId="660F02A3" wp14:editId="68E526D1">
            <wp:extent cx="435798" cy="288000"/>
            <wp:effectExtent l="0" t="0" r="2540" b="0"/>
            <wp:docPr id="20" name="Grafický objekt 20" descr="Štartovacia vlajka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Grafický objekt 20" descr="Štartovacia vlajka výplň plnou farbou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rcRect t="17393" b="16522"/>
                    <a:stretch/>
                  </pic:blipFill>
                  <pic:spPr bwMode="auto">
                    <a:xfrm>
                      <a:off x="0" y="0"/>
                      <a:ext cx="435798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F3A51" w:rsidRPr="005326B7">
        <w:rPr>
          <w:rFonts w:ascii="Cambria" w:hAnsi="Cambria"/>
          <w:iCs/>
          <w:szCs w:val="24"/>
        </w:rPr>
        <w:t>Ako sa líši vyparovanie od varu?</w:t>
      </w:r>
    </w:p>
    <w:p w14:paraId="0771443F" w14:textId="7B93F452" w:rsidR="000F3A51" w:rsidRPr="005326B7" w:rsidRDefault="00EA7CF0" w:rsidP="005326B7">
      <w:pPr>
        <w:pStyle w:val="Odsekzoznamu"/>
        <w:spacing w:after="0"/>
        <w:ind w:left="426"/>
        <w:rPr>
          <w:rFonts w:ascii="Cambria" w:hAnsi="Cambria"/>
          <w:b/>
          <w:bCs/>
          <w:i/>
          <w:szCs w:val="24"/>
        </w:rPr>
      </w:pPr>
      <w:r w:rsidRPr="00EA7CF0">
        <w:rPr>
          <w:rFonts w:ascii="Cambria" w:hAnsi="Cambria"/>
          <w:b/>
          <w:bCs/>
          <w:i/>
          <w:szCs w:val="24"/>
        </w:rPr>
        <w:lastRenderedPageBreak/>
        <w:t>Voda sa pri vare vyparovala z celého objemu, pri vyparovaní sa voda vyparuje iba z povrchu</w:t>
      </w:r>
      <w:r>
        <w:rPr>
          <w:rFonts w:ascii="Cambria" w:hAnsi="Cambria"/>
          <w:b/>
          <w:bCs/>
          <w:i/>
          <w:szCs w:val="24"/>
        </w:rPr>
        <w:t>.</w:t>
      </w:r>
    </w:p>
    <w:p w14:paraId="1F53E52D" w14:textId="77777777" w:rsidR="000F3A51" w:rsidRPr="005326B7" w:rsidRDefault="000F3A51" w:rsidP="005326B7">
      <w:pPr>
        <w:pStyle w:val="Odsekzoznamu"/>
        <w:spacing w:after="0"/>
        <w:ind w:left="360"/>
        <w:rPr>
          <w:rFonts w:ascii="Cambria" w:hAnsi="Cambria"/>
          <w:b/>
          <w:szCs w:val="24"/>
        </w:rPr>
      </w:pPr>
    </w:p>
    <w:p w14:paraId="708BC357" w14:textId="113843D0" w:rsidR="000F3A51" w:rsidRPr="006A2147" w:rsidRDefault="000F3A51" w:rsidP="006A2147">
      <w:pPr>
        <w:pBdr>
          <w:top w:val="single" w:sz="12" w:space="1" w:color="1A4BC7"/>
          <w:left w:val="single" w:sz="12" w:space="4" w:color="1A4BC7"/>
          <w:bottom w:val="single" w:sz="12" w:space="1" w:color="1A4BC7"/>
          <w:right w:val="single" w:sz="12" w:space="4" w:color="1A4BC7"/>
        </w:pBdr>
        <w:shd w:val="clear" w:color="auto" w:fill="90ABF0"/>
        <w:tabs>
          <w:tab w:val="right" w:pos="9072"/>
        </w:tabs>
        <w:spacing w:after="0"/>
        <w:rPr>
          <w:rFonts w:ascii="Cambria" w:hAnsi="Cambria"/>
          <w:b/>
          <w:bCs/>
          <w:szCs w:val="24"/>
        </w:rPr>
      </w:pPr>
      <w:r w:rsidRPr="006A2147">
        <w:rPr>
          <w:rFonts w:ascii="Cambria" w:hAnsi="Cambria"/>
          <w:b/>
          <w:bCs/>
          <w:szCs w:val="24"/>
        </w:rPr>
        <w:t>Úloha 2 (</w:t>
      </w:r>
      <w:proofErr w:type="spellStart"/>
      <w:r w:rsidR="00D0260D">
        <w:rPr>
          <w:rFonts w:ascii="Cambria" w:hAnsi="Cambria"/>
          <w:b/>
          <w:bCs/>
          <w:szCs w:val="24"/>
        </w:rPr>
        <w:t>Lapitková</w:t>
      </w:r>
      <w:proofErr w:type="spellEnd"/>
      <w:r w:rsidR="00D0260D">
        <w:rPr>
          <w:rFonts w:ascii="Cambria" w:hAnsi="Cambria"/>
          <w:b/>
          <w:bCs/>
          <w:szCs w:val="24"/>
        </w:rPr>
        <w:t xml:space="preserve"> et al.</w:t>
      </w:r>
      <w:r w:rsidRPr="006A2147">
        <w:rPr>
          <w:rFonts w:ascii="Cambria" w:hAnsi="Cambria"/>
          <w:b/>
          <w:bCs/>
          <w:szCs w:val="24"/>
        </w:rPr>
        <w:t xml:space="preserve">, </w:t>
      </w:r>
      <w:r w:rsidR="00E86C95">
        <w:rPr>
          <w:rFonts w:ascii="Cambria" w:hAnsi="Cambria"/>
          <w:b/>
          <w:bCs/>
          <w:szCs w:val="24"/>
        </w:rPr>
        <w:t>2010</w:t>
      </w:r>
      <w:r w:rsidRPr="006A2147">
        <w:rPr>
          <w:rFonts w:ascii="Cambria" w:hAnsi="Cambria"/>
          <w:b/>
          <w:bCs/>
          <w:szCs w:val="24"/>
        </w:rPr>
        <w:t>, s 21)</w:t>
      </w:r>
      <w:r w:rsidR="00F3309E" w:rsidRPr="006A2147">
        <w:rPr>
          <w:rFonts w:ascii="Cambria" w:hAnsi="Cambria"/>
          <w:b/>
          <w:bCs/>
          <w:szCs w:val="24"/>
        </w:rPr>
        <w:tab/>
      </w:r>
      <w:r w:rsidR="00F3309E" w:rsidRPr="006A2147">
        <w:rPr>
          <w:rFonts w:ascii="Cambria" w:hAnsi="Cambria"/>
          <w:b/>
          <w:bCs/>
          <w:noProof/>
          <w:szCs w:val="24"/>
          <w:lang w:eastAsia="sk-SK"/>
        </w:rPr>
        <w:drawing>
          <wp:inline distT="0" distB="0" distL="0" distR="0" wp14:anchorId="638C736F" wp14:editId="1E355F44">
            <wp:extent cx="376381" cy="288000"/>
            <wp:effectExtent l="0" t="0" r="0" b="0"/>
            <wp:docPr id="45" name="Grafický objekt 45" descr="Vyhľadávanie priečinka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cký objekt 14" descr="Vyhľadávanie priečinka výplň plnou farbou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t="15656" b="7825"/>
                    <a:stretch/>
                  </pic:blipFill>
                  <pic:spPr bwMode="auto">
                    <a:xfrm>
                      <a:off x="0" y="0"/>
                      <a:ext cx="376381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3309E" w:rsidRPr="006A2147">
        <w:rPr>
          <w:rFonts w:ascii="Cambria" w:hAnsi="Cambria"/>
          <w:b/>
          <w:bCs/>
          <w:noProof/>
          <w:szCs w:val="24"/>
          <w:lang w:eastAsia="sk-SK"/>
        </w:rPr>
        <w:drawing>
          <wp:inline distT="0" distB="0" distL="0" distR="0" wp14:anchorId="7404C77A" wp14:editId="76659338">
            <wp:extent cx="309533" cy="288000"/>
            <wp:effectExtent l="0" t="0" r="0" b="0"/>
            <wp:docPr id="46" name="Grafický objekt 46" descr="Rozhodovací graf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cký objekt 9" descr="Rozhodovací graf výplň plnou farbou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b="6956"/>
                    <a:stretch/>
                  </pic:blipFill>
                  <pic:spPr bwMode="auto">
                    <a:xfrm>
                      <a:off x="0" y="0"/>
                      <a:ext cx="309533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A190CA" w14:textId="77777777" w:rsidR="005326B7" w:rsidRPr="005326B7" w:rsidRDefault="005326B7" w:rsidP="005326B7">
      <w:pPr>
        <w:spacing w:after="0"/>
        <w:rPr>
          <w:rFonts w:ascii="Cambria" w:hAnsi="Cambria"/>
          <w:iCs/>
          <w:szCs w:val="24"/>
        </w:rPr>
      </w:pPr>
      <w:r w:rsidRPr="005326B7">
        <w:rPr>
          <w:rFonts w:ascii="Cambria" w:hAnsi="Cambria"/>
          <w:iCs/>
          <w:szCs w:val="24"/>
        </w:rPr>
        <w:t>Meraj teplotu vody v priebehu jej zohrievania a počas varu každú minútu. Počas varu vody pozoruj, čo sa deje v skúmavke, ktorá je súčasťou aparatúry.</w:t>
      </w:r>
    </w:p>
    <w:p w14:paraId="3CD1D233" w14:textId="21A8D8DA" w:rsidR="000F3A51" w:rsidRPr="006A2147" w:rsidRDefault="000F3A51" w:rsidP="006A2147">
      <w:pPr>
        <w:shd w:val="clear" w:color="auto" w:fill="B5C7F5"/>
        <w:tabs>
          <w:tab w:val="right" w:pos="9070"/>
        </w:tabs>
        <w:spacing w:after="0"/>
        <w:rPr>
          <w:rFonts w:ascii="Cambria" w:hAnsi="Cambria"/>
          <w:b/>
          <w:bCs/>
          <w:szCs w:val="24"/>
        </w:rPr>
      </w:pPr>
      <w:r w:rsidRPr="006A2147">
        <w:rPr>
          <w:rFonts w:ascii="Cambria" w:hAnsi="Cambria"/>
          <w:b/>
          <w:bCs/>
          <w:szCs w:val="24"/>
        </w:rPr>
        <w:t>Cieľ</w:t>
      </w:r>
      <w:r w:rsidR="00E57598" w:rsidRPr="006A2147">
        <w:rPr>
          <w:rFonts w:ascii="Cambria" w:hAnsi="Cambria"/>
          <w:b/>
          <w:bCs/>
          <w:szCs w:val="24"/>
        </w:rPr>
        <w:t>:</w:t>
      </w:r>
    </w:p>
    <w:p w14:paraId="5879B017" w14:textId="7610F57B" w:rsidR="000F3A51" w:rsidRPr="005326B7" w:rsidRDefault="000F3A51" w:rsidP="00EA7CF0">
      <w:pPr>
        <w:spacing w:after="0"/>
        <w:rPr>
          <w:rFonts w:ascii="Cambria" w:hAnsi="Cambria"/>
          <w:szCs w:val="24"/>
        </w:rPr>
      </w:pPr>
      <w:r w:rsidRPr="005326B7">
        <w:rPr>
          <w:rFonts w:ascii="Cambria" w:hAnsi="Cambria"/>
          <w:szCs w:val="24"/>
        </w:rPr>
        <w:t>Naučiť sa zaznamenávať teplotu vodu v rovnakých časových intervaloch pri jej zohrievaní a vare a následne graficky znázorniť priebeh teploty počas zohrievania a varu.</w:t>
      </w:r>
    </w:p>
    <w:p w14:paraId="15FC13BE" w14:textId="1F07AF7E" w:rsidR="000F3A51" w:rsidRPr="006A2147" w:rsidRDefault="000F3A51" w:rsidP="006A2147">
      <w:pPr>
        <w:shd w:val="clear" w:color="auto" w:fill="B5C7F5"/>
        <w:tabs>
          <w:tab w:val="right" w:pos="9070"/>
        </w:tabs>
        <w:spacing w:after="0"/>
        <w:rPr>
          <w:rFonts w:ascii="Cambria" w:hAnsi="Cambria"/>
          <w:b/>
          <w:bCs/>
          <w:szCs w:val="24"/>
        </w:rPr>
      </w:pPr>
      <w:r w:rsidRPr="006A2147">
        <w:rPr>
          <w:rFonts w:ascii="Cambria" w:hAnsi="Cambria"/>
          <w:b/>
          <w:bCs/>
          <w:szCs w:val="24"/>
        </w:rPr>
        <w:t>Pomôcky:</w:t>
      </w:r>
    </w:p>
    <w:p w14:paraId="028E21E4" w14:textId="53D8A1DC" w:rsidR="000F3A51" w:rsidRPr="005326B7" w:rsidRDefault="000F3A51" w:rsidP="005326B7">
      <w:pPr>
        <w:tabs>
          <w:tab w:val="left" w:pos="9072"/>
        </w:tabs>
        <w:spacing w:after="0"/>
        <w:rPr>
          <w:rFonts w:ascii="Cambria" w:hAnsi="Cambria"/>
          <w:szCs w:val="24"/>
          <w:lang w:eastAsia="sk-SK"/>
        </w:rPr>
      </w:pPr>
      <w:r w:rsidRPr="005326B7">
        <w:rPr>
          <w:rFonts w:ascii="Cambria" w:hAnsi="Cambria"/>
          <w:szCs w:val="24"/>
          <w:lang w:eastAsia="sk-SK"/>
        </w:rPr>
        <w:t>kahan, kadička 250 ml z varného skla, teplomer, hodinky, širšia malá skúmavka, voda, stojan, držiaky a svorky na upevnenie skúmavky, teplomera a</w:t>
      </w:r>
      <w:r w:rsidR="00B979FA">
        <w:rPr>
          <w:rFonts w:ascii="Cambria" w:hAnsi="Cambria"/>
          <w:szCs w:val="24"/>
          <w:lang w:eastAsia="sk-SK"/>
        </w:rPr>
        <w:t> </w:t>
      </w:r>
      <w:r w:rsidRPr="005326B7">
        <w:rPr>
          <w:rFonts w:ascii="Cambria" w:hAnsi="Cambria"/>
          <w:szCs w:val="24"/>
          <w:lang w:eastAsia="sk-SK"/>
        </w:rPr>
        <w:t>kadičky</w:t>
      </w:r>
      <w:r w:rsidR="00B979FA">
        <w:rPr>
          <w:rFonts w:ascii="Cambria" w:hAnsi="Cambria"/>
          <w:szCs w:val="24"/>
          <w:lang w:eastAsia="sk-SK"/>
        </w:rPr>
        <w:t>.</w:t>
      </w:r>
    </w:p>
    <w:p w14:paraId="3503C3AD" w14:textId="400010C3" w:rsidR="00E57598" w:rsidRPr="00E57598" w:rsidRDefault="00E57598" w:rsidP="00E57598">
      <w:pPr>
        <w:pBdr>
          <w:top w:val="single" w:sz="12" w:space="1" w:color="5F497A" w:themeColor="accent4" w:themeShade="BF"/>
          <w:left w:val="single" w:sz="12" w:space="4" w:color="5F497A" w:themeColor="accent4" w:themeShade="BF"/>
          <w:bottom w:val="single" w:sz="12" w:space="1" w:color="5F497A" w:themeColor="accent4" w:themeShade="BF"/>
          <w:right w:val="single" w:sz="12" w:space="4" w:color="5F497A" w:themeColor="accent4" w:themeShade="BF"/>
        </w:pBdr>
        <w:spacing w:after="0"/>
        <w:ind w:left="567" w:hanging="567"/>
        <w:rPr>
          <w:rFonts w:ascii="Cambria" w:hAnsi="Cambria"/>
          <w:i/>
          <w:iCs/>
          <w:noProof/>
          <w:lang w:eastAsia="sk-SK"/>
        </w:rPr>
      </w:pPr>
      <w:r w:rsidRPr="00114208">
        <w:rPr>
          <w:rFonts w:ascii="Cambria" w:hAnsi="Cambria"/>
          <w:i/>
          <w:iCs/>
          <w:noProof/>
          <w:lang w:eastAsia="sk-SK"/>
        </w:rPr>
        <w:drawing>
          <wp:inline distT="0" distB="0" distL="0" distR="0" wp14:anchorId="05DB333D" wp14:editId="45494FF3">
            <wp:extent cx="360000" cy="360000"/>
            <wp:effectExtent l="0" t="0" r="0" b="2540"/>
            <wp:docPr id="34" name="Grafický objekt 34" descr="Lesezeichen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Grafický objekt 35" descr="Lesezeichen výplň plnou farbou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7CF0" w:rsidRPr="00EA7CF0">
        <w:rPr>
          <w:rFonts w:ascii="Cambria" w:hAnsi="Cambria"/>
          <w:i/>
          <w:iCs/>
          <w:noProof/>
          <w:lang w:eastAsia="sk-SK"/>
        </w:rPr>
        <w:t>Vodu je možné zahrievať aj na elektrickej platni.</w:t>
      </w:r>
      <w:r w:rsidR="00EA7CF0">
        <w:rPr>
          <w:rFonts w:ascii="Cambria" w:hAnsi="Cambria"/>
          <w:i/>
          <w:iCs/>
          <w:noProof/>
          <w:lang w:eastAsia="sk-SK"/>
        </w:rPr>
        <w:t xml:space="preserve"> </w:t>
      </w:r>
      <w:r w:rsidRPr="00E57598">
        <w:rPr>
          <w:rFonts w:ascii="Cambria" w:hAnsi="Cambria"/>
          <w:i/>
          <w:iCs/>
          <w:noProof/>
          <w:lang w:eastAsia="sk-SK"/>
        </w:rPr>
        <w:t>Pri zohrievaní asi 150 ml vody na elektric</w:t>
      </w:r>
      <w:r w:rsidR="00EA7CF0">
        <w:rPr>
          <w:rFonts w:ascii="Cambria" w:hAnsi="Cambria"/>
          <w:i/>
          <w:iCs/>
          <w:noProof/>
          <w:lang w:eastAsia="sk-SK"/>
        </w:rPr>
        <w:t>kej platni</w:t>
      </w:r>
      <w:r w:rsidRPr="00E57598">
        <w:rPr>
          <w:rFonts w:ascii="Cambria" w:hAnsi="Cambria"/>
          <w:i/>
          <w:iCs/>
          <w:noProof/>
          <w:lang w:eastAsia="sk-SK"/>
        </w:rPr>
        <w:t xml:space="preserve"> samotný pokus trvá asi 20 minút. Je potrebné </w:t>
      </w:r>
      <w:r w:rsidR="00EA7CF0">
        <w:rPr>
          <w:rFonts w:ascii="Cambria" w:hAnsi="Cambria"/>
          <w:i/>
          <w:iCs/>
          <w:noProof/>
          <w:lang w:eastAsia="sk-SK"/>
        </w:rPr>
        <w:t>žiakov</w:t>
      </w:r>
      <w:r w:rsidRPr="00E57598">
        <w:rPr>
          <w:rFonts w:ascii="Cambria" w:hAnsi="Cambria"/>
          <w:i/>
          <w:iCs/>
          <w:noProof/>
          <w:lang w:eastAsia="sk-SK"/>
        </w:rPr>
        <w:t xml:space="preserve"> upozorniť na bezpečnosť pri zohrievaní vody. Treba tiež dať pozor, aby sa vodič z digitálneho teplomera nedotýkal elektrickej platne alebo ohňa, poškodil by sa.</w:t>
      </w:r>
    </w:p>
    <w:p w14:paraId="6DEBDB08" w14:textId="77777777" w:rsidR="000F3A51" w:rsidRPr="005326B7" w:rsidRDefault="000F3A51" w:rsidP="005326B7">
      <w:pPr>
        <w:tabs>
          <w:tab w:val="left" w:pos="9072"/>
        </w:tabs>
        <w:spacing w:after="0"/>
        <w:rPr>
          <w:rFonts w:ascii="Cambria" w:hAnsi="Cambria"/>
          <w:szCs w:val="24"/>
        </w:rPr>
      </w:pPr>
    </w:p>
    <w:p w14:paraId="0C3EB96C" w14:textId="00AC7197" w:rsidR="000F3A51" w:rsidRPr="006A2147" w:rsidRDefault="000F3A51" w:rsidP="006A2147">
      <w:pPr>
        <w:shd w:val="clear" w:color="auto" w:fill="B5C7F5"/>
        <w:tabs>
          <w:tab w:val="right" w:pos="9070"/>
        </w:tabs>
        <w:spacing w:after="0"/>
        <w:rPr>
          <w:rFonts w:ascii="Cambria" w:hAnsi="Cambria"/>
          <w:b/>
          <w:bCs/>
          <w:szCs w:val="24"/>
        </w:rPr>
      </w:pPr>
      <w:r w:rsidRPr="006A2147">
        <w:rPr>
          <w:rFonts w:ascii="Cambria" w:hAnsi="Cambria"/>
          <w:b/>
          <w:bCs/>
          <w:szCs w:val="24"/>
        </w:rPr>
        <w:t>Postup:</w:t>
      </w:r>
      <w:r w:rsidR="00F3309E" w:rsidRPr="006A2147">
        <w:rPr>
          <w:rFonts w:ascii="Cambria" w:hAnsi="Cambria"/>
          <w:b/>
          <w:bCs/>
          <w:szCs w:val="24"/>
        </w:rPr>
        <w:tab/>
      </w:r>
      <w:r w:rsidR="00F3309E" w:rsidRPr="006A2147">
        <w:rPr>
          <w:rFonts w:ascii="Cambria" w:hAnsi="Cambria"/>
          <w:b/>
          <w:bCs/>
          <w:noProof/>
          <w:szCs w:val="24"/>
          <w:lang w:eastAsia="sk-SK"/>
        </w:rPr>
        <w:drawing>
          <wp:inline distT="0" distB="0" distL="0" distR="0" wp14:anchorId="728E4DEC" wp14:editId="58504D0C">
            <wp:extent cx="376381" cy="288000"/>
            <wp:effectExtent l="0" t="0" r="0" b="0"/>
            <wp:docPr id="47" name="Grafický objekt 47" descr="Vyhľadávanie priečinka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cký objekt 14" descr="Vyhľadávanie priečinka výplň plnou farbou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t="15656" b="7825"/>
                    <a:stretch/>
                  </pic:blipFill>
                  <pic:spPr bwMode="auto">
                    <a:xfrm>
                      <a:off x="0" y="0"/>
                      <a:ext cx="376381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5C0CEB" w14:textId="57AFE391" w:rsidR="000F3A51" w:rsidRPr="00E57598" w:rsidRDefault="000F3A51" w:rsidP="008C6308">
      <w:pPr>
        <w:pStyle w:val="Odsekzoznamu"/>
        <w:numPr>
          <w:ilvl w:val="0"/>
          <w:numId w:val="5"/>
        </w:numPr>
        <w:spacing w:after="0"/>
        <w:ind w:left="426" w:hanging="426"/>
        <w:rPr>
          <w:rFonts w:ascii="Cambria" w:hAnsi="Cambria"/>
          <w:szCs w:val="24"/>
          <w:lang w:eastAsia="sk-SK"/>
        </w:rPr>
      </w:pPr>
      <w:r w:rsidRPr="00E57598">
        <w:rPr>
          <w:rFonts w:ascii="Cambria" w:hAnsi="Cambria"/>
          <w:szCs w:val="24"/>
          <w:lang w:eastAsia="sk-SK"/>
        </w:rPr>
        <w:t xml:space="preserve">Zostroj aparatúru podľa obrázka </w:t>
      </w:r>
      <w:r w:rsidR="00532088">
        <w:rPr>
          <w:rFonts w:ascii="Cambria" w:hAnsi="Cambria"/>
          <w:szCs w:val="24"/>
          <w:lang w:eastAsia="sk-SK"/>
        </w:rPr>
        <w:t>2.2.2</w:t>
      </w:r>
      <w:r w:rsidRPr="00E57598">
        <w:rPr>
          <w:rFonts w:ascii="Cambria" w:hAnsi="Cambria"/>
          <w:szCs w:val="24"/>
          <w:lang w:eastAsia="sk-SK"/>
        </w:rPr>
        <w:t>. Prevráten</w:t>
      </w:r>
      <w:r w:rsidR="005D2490" w:rsidRPr="00E57598">
        <w:rPr>
          <w:rFonts w:ascii="Cambria" w:hAnsi="Cambria"/>
          <w:szCs w:val="24"/>
          <w:lang w:eastAsia="sk-SK"/>
        </w:rPr>
        <w:t>á</w:t>
      </w:r>
      <w:r w:rsidRPr="00E57598">
        <w:rPr>
          <w:rFonts w:ascii="Cambria" w:hAnsi="Cambria"/>
          <w:szCs w:val="24"/>
          <w:lang w:eastAsia="sk-SK"/>
        </w:rPr>
        <w:t xml:space="preserve"> skúmavka v kadičke má byť plná vody.</w:t>
      </w:r>
    </w:p>
    <w:p w14:paraId="673FCD4E" w14:textId="19A479CE" w:rsidR="00E57598" w:rsidRDefault="00E57598" w:rsidP="00E57598">
      <w:pPr>
        <w:spacing w:after="0"/>
        <w:jc w:val="center"/>
        <w:rPr>
          <w:rFonts w:ascii="Cambria" w:hAnsi="Cambria"/>
          <w:szCs w:val="24"/>
          <w:lang w:eastAsia="sk-SK"/>
        </w:rPr>
      </w:pPr>
      <w:r w:rsidRPr="005326B7">
        <w:rPr>
          <w:rFonts w:ascii="Cambria" w:hAnsi="Cambria"/>
          <w:b/>
          <w:noProof/>
          <w:szCs w:val="24"/>
          <w:lang w:eastAsia="sk-SK"/>
        </w:rPr>
        <w:drawing>
          <wp:inline distT="0" distB="0" distL="0" distR="0" wp14:anchorId="55E1892F" wp14:editId="261B93B9">
            <wp:extent cx="1316112" cy="2160000"/>
            <wp:effectExtent l="19050" t="19050" r="17780" b="12065"/>
            <wp:docPr id="8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112" cy="2160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ED6755" w14:textId="5602B944" w:rsidR="00E57598" w:rsidRPr="00E57598" w:rsidRDefault="00E57598" w:rsidP="00E57598">
      <w:pPr>
        <w:spacing w:after="0"/>
        <w:jc w:val="center"/>
        <w:rPr>
          <w:rFonts w:ascii="Cambria" w:hAnsi="Cambria"/>
          <w:sz w:val="22"/>
          <w:lang w:eastAsia="sk-SK"/>
        </w:rPr>
      </w:pPr>
      <w:r w:rsidRPr="00E57598">
        <w:rPr>
          <w:rFonts w:ascii="Cambria" w:hAnsi="Cambria"/>
          <w:b/>
          <w:bCs/>
          <w:sz w:val="22"/>
          <w:lang w:eastAsia="sk-SK"/>
        </w:rPr>
        <w:t>Obr. 2.2.2</w:t>
      </w:r>
      <w:r w:rsidRPr="00E57598">
        <w:rPr>
          <w:rFonts w:ascii="Cambria" w:hAnsi="Cambria"/>
          <w:sz w:val="22"/>
          <w:lang w:eastAsia="sk-SK"/>
        </w:rPr>
        <w:t xml:space="preserve"> Zohrievanie vody a meranie teploty</w:t>
      </w:r>
    </w:p>
    <w:p w14:paraId="20A16988" w14:textId="6C3FC9C5" w:rsidR="00E57598" w:rsidRPr="00E57598" w:rsidRDefault="00E57598" w:rsidP="00E57598">
      <w:pPr>
        <w:pBdr>
          <w:top w:val="single" w:sz="12" w:space="1" w:color="5F497A" w:themeColor="accent4" w:themeShade="BF"/>
          <w:left w:val="single" w:sz="12" w:space="4" w:color="5F497A" w:themeColor="accent4" w:themeShade="BF"/>
          <w:bottom w:val="single" w:sz="12" w:space="1" w:color="5F497A" w:themeColor="accent4" w:themeShade="BF"/>
          <w:right w:val="single" w:sz="12" w:space="4" w:color="5F497A" w:themeColor="accent4" w:themeShade="BF"/>
        </w:pBdr>
        <w:spacing w:after="0"/>
        <w:ind w:left="567" w:hanging="567"/>
        <w:rPr>
          <w:rFonts w:ascii="Cambria" w:hAnsi="Cambria"/>
          <w:i/>
          <w:iCs/>
          <w:noProof/>
          <w:lang w:eastAsia="sk-SK"/>
        </w:rPr>
      </w:pPr>
      <w:r w:rsidRPr="00114208">
        <w:rPr>
          <w:rFonts w:ascii="Cambria" w:hAnsi="Cambria"/>
          <w:i/>
          <w:iCs/>
          <w:noProof/>
          <w:lang w:eastAsia="sk-SK"/>
        </w:rPr>
        <w:lastRenderedPageBreak/>
        <w:drawing>
          <wp:inline distT="0" distB="0" distL="0" distR="0" wp14:anchorId="53E19F19" wp14:editId="11A1715B">
            <wp:extent cx="360000" cy="360000"/>
            <wp:effectExtent l="0" t="0" r="0" b="2540"/>
            <wp:docPr id="35" name="Grafický objekt 35" descr="Lesezeichen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Grafický objekt 35" descr="Lesezeichen výplň plnou farbou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7598">
        <w:rPr>
          <w:rFonts w:ascii="Cambria" w:hAnsi="Cambria"/>
          <w:i/>
          <w:iCs/>
          <w:noProof/>
          <w:lang w:eastAsia="sk-SK"/>
        </w:rPr>
        <w:t>Nie je jednoduché naplniť a prevrátiť skúmavku do kadičky z vodou tak, aby bola plná vody – bez vzduchovej bubliny. Najjednoduchšie je skúmavku úplne naplniť zafarbenou vodou, prikryť kúskom papiera, obrátiť (papier pritom pridržiavať) a po ponorení hrdla skúmavky do kadičky papier opatrne vytiahnuť.</w:t>
      </w:r>
    </w:p>
    <w:p w14:paraId="74F97243" w14:textId="77777777" w:rsidR="00E57598" w:rsidRPr="005326B7" w:rsidRDefault="00E57598" w:rsidP="005326B7">
      <w:pPr>
        <w:spacing w:after="0"/>
        <w:rPr>
          <w:rFonts w:ascii="Cambria" w:hAnsi="Cambria"/>
          <w:szCs w:val="24"/>
          <w:lang w:eastAsia="sk-SK"/>
        </w:rPr>
      </w:pPr>
    </w:p>
    <w:p w14:paraId="57D2F884" w14:textId="1C2FB7EC" w:rsidR="000F3A51" w:rsidRDefault="000F3A51" w:rsidP="008C6308">
      <w:pPr>
        <w:pStyle w:val="Odsekzoznamu"/>
        <w:numPr>
          <w:ilvl w:val="0"/>
          <w:numId w:val="5"/>
        </w:numPr>
        <w:spacing w:after="0"/>
        <w:ind w:left="426" w:hanging="426"/>
        <w:rPr>
          <w:rFonts w:ascii="Cambria" w:hAnsi="Cambria"/>
          <w:szCs w:val="24"/>
          <w:lang w:eastAsia="sk-SK"/>
        </w:rPr>
      </w:pPr>
      <w:r w:rsidRPr="005326B7">
        <w:rPr>
          <w:rFonts w:ascii="Cambria" w:hAnsi="Cambria"/>
          <w:szCs w:val="24"/>
          <w:lang w:eastAsia="sk-SK"/>
        </w:rPr>
        <w:t xml:space="preserve">Urob v zošite tabuľku podľa vzoru na okraji tak, aby ti zostal priestor na doplnenie </w:t>
      </w:r>
      <w:r w:rsidR="00E57598" w:rsidRPr="005326B7">
        <w:rPr>
          <w:rFonts w:ascii="Cambria" w:hAnsi="Cambria"/>
          <w:szCs w:val="24"/>
          <w:lang w:eastAsia="sk-SK"/>
        </w:rPr>
        <w:t>ďalších</w:t>
      </w:r>
      <w:r w:rsidRPr="005326B7">
        <w:rPr>
          <w:rFonts w:ascii="Cambria" w:hAnsi="Cambria"/>
          <w:szCs w:val="24"/>
          <w:lang w:eastAsia="sk-SK"/>
        </w:rPr>
        <w:t xml:space="preserve"> riadkov.</w:t>
      </w:r>
    </w:p>
    <w:p w14:paraId="06667793" w14:textId="6BE9D8B1" w:rsidR="000F3A51" w:rsidRPr="005326B7" w:rsidRDefault="000F3A51" w:rsidP="008C6308">
      <w:pPr>
        <w:pStyle w:val="Odsekzoznamu"/>
        <w:numPr>
          <w:ilvl w:val="0"/>
          <w:numId w:val="5"/>
        </w:numPr>
        <w:spacing w:after="0"/>
        <w:ind w:left="426" w:hanging="426"/>
        <w:rPr>
          <w:rFonts w:ascii="Cambria" w:hAnsi="Cambria"/>
          <w:szCs w:val="24"/>
          <w:lang w:eastAsia="sk-SK"/>
        </w:rPr>
      </w:pPr>
      <w:r w:rsidRPr="005326B7">
        <w:rPr>
          <w:rFonts w:ascii="Cambria" w:hAnsi="Cambria"/>
          <w:szCs w:val="24"/>
          <w:lang w:eastAsia="sk-SK"/>
        </w:rPr>
        <w:t xml:space="preserve">Pred meraním sa dohodnite v skupine, kto bude </w:t>
      </w:r>
    </w:p>
    <w:p w14:paraId="2405F61B" w14:textId="385E1854" w:rsidR="000F3A51" w:rsidRPr="005326B7" w:rsidRDefault="000F3A51" w:rsidP="008C6308">
      <w:pPr>
        <w:pStyle w:val="Odsekzoznamu"/>
        <w:numPr>
          <w:ilvl w:val="0"/>
          <w:numId w:val="2"/>
        </w:numPr>
        <w:spacing w:after="0"/>
        <w:ind w:left="851" w:hanging="425"/>
        <w:rPr>
          <w:rFonts w:ascii="Cambria" w:hAnsi="Cambria"/>
          <w:szCs w:val="24"/>
        </w:rPr>
      </w:pPr>
      <w:r w:rsidRPr="005326B7">
        <w:rPr>
          <w:rFonts w:ascii="Cambria" w:hAnsi="Cambria"/>
          <w:szCs w:val="24"/>
        </w:rPr>
        <w:t>sledovať čas</w:t>
      </w:r>
      <w:r w:rsidR="00A0226E">
        <w:rPr>
          <w:rFonts w:ascii="Cambria" w:hAnsi="Cambria"/>
          <w:szCs w:val="24"/>
        </w:rPr>
        <w:tab/>
      </w:r>
      <w:r w:rsidR="00A0226E">
        <w:rPr>
          <w:rFonts w:ascii="Cambria" w:hAnsi="Cambria"/>
          <w:szCs w:val="24"/>
        </w:rPr>
        <w:tab/>
      </w:r>
      <w:r w:rsidRPr="005326B7">
        <w:rPr>
          <w:rFonts w:ascii="Cambria" w:hAnsi="Cambria"/>
          <w:szCs w:val="24"/>
        </w:rPr>
        <w:t>_____________________________________________________________</w:t>
      </w:r>
      <w:r w:rsidR="00A0226E">
        <w:rPr>
          <w:rFonts w:ascii="Cambria" w:hAnsi="Cambria"/>
          <w:szCs w:val="24"/>
        </w:rPr>
        <w:t>________</w:t>
      </w:r>
    </w:p>
    <w:p w14:paraId="13BF2A06" w14:textId="5994339F" w:rsidR="000F3A51" w:rsidRPr="005326B7" w:rsidRDefault="000F3A51" w:rsidP="008C6308">
      <w:pPr>
        <w:pStyle w:val="Odsekzoznamu"/>
        <w:numPr>
          <w:ilvl w:val="0"/>
          <w:numId w:val="2"/>
        </w:numPr>
        <w:spacing w:after="0"/>
        <w:ind w:left="851" w:hanging="425"/>
        <w:rPr>
          <w:rFonts w:ascii="Cambria" w:hAnsi="Cambria"/>
          <w:szCs w:val="24"/>
        </w:rPr>
      </w:pPr>
      <w:r w:rsidRPr="005326B7">
        <w:rPr>
          <w:rFonts w:ascii="Cambria" w:hAnsi="Cambria"/>
          <w:szCs w:val="24"/>
        </w:rPr>
        <w:t>merať teplotu</w:t>
      </w:r>
      <w:r w:rsidR="00A0226E">
        <w:rPr>
          <w:rFonts w:ascii="Cambria" w:hAnsi="Cambria"/>
          <w:szCs w:val="24"/>
        </w:rPr>
        <w:tab/>
      </w:r>
      <w:r w:rsidRPr="005326B7">
        <w:rPr>
          <w:rFonts w:ascii="Cambria" w:hAnsi="Cambria"/>
          <w:szCs w:val="24"/>
        </w:rPr>
        <w:t>____________________________________________________________</w:t>
      </w:r>
      <w:r w:rsidR="00A0226E">
        <w:rPr>
          <w:rFonts w:ascii="Cambria" w:hAnsi="Cambria"/>
          <w:szCs w:val="24"/>
        </w:rPr>
        <w:t>_________</w:t>
      </w:r>
    </w:p>
    <w:p w14:paraId="27BBF535" w14:textId="1D3C8277" w:rsidR="000F3A51" w:rsidRPr="005326B7" w:rsidRDefault="000F3A51" w:rsidP="008C6308">
      <w:pPr>
        <w:pStyle w:val="Odsekzoznamu"/>
        <w:numPr>
          <w:ilvl w:val="0"/>
          <w:numId w:val="2"/>
        </w:numPr>
        <w:spacing w:after="0"/>
        <w:ind w:left="851" w:hanging="425"/>
        <w:rPr>
          <w:rFonts w:ascii="Cambria" w:hAnsi="Cambria"/>
          <w:szCs w:val="24"/>
        </w:rPr>
      </w:pPr>
      <w:r w:rsidRPr="005326B7">
        <w:rPr>
          <w:rFonts w:ascii="Cambria" w:hAnsi="Cambria"/>
          <w:szCs w:val="24"/>
        </w:rPr>
        <w:t>zaznamenávať namerané hodnoty a ostatné pozorovania ________________________</w:t>
      </w:r>
      <w:r w:rsidR="00A0226E">
        <w:rPr>
          <w:rFonts w:ascii="Cambria" w:hAnsi="Cambria"/>
          <w:szCs w:val="24"/>
        </w:rPr>
        <w:t>___</w:t>
      </w:r>
    </w:p>
    <w:p w14:paraId="70BAC19A" w14:textId="29C5D3B6" w:rsidR="000F3A51" w:rsidRPr="005326B7" w:rsidRDefault="000F3A51" w:rsidP="008C6308">
      <w:pPr>
        <w:pStyle w:val="Odsekzoznamu"/>
        <w:numPr>
          <w:ilvl w:val="0"/>
          <w:numId w:val="5"/>
        </w:numPr>
        <w:spacing w:after="0"/>
        <w:ind w:left="426" w:hanging="426"/>
        <w:rPr>
          <w:rFonts w:ascii="Cambria" w:hAnsi="Cambria"/>
          <w:szCs w:val="24"/>
          <w:lang w:eastAsia="sk-SK"/>
        </w:rPr>
      </w:pPr>
      <w:r w:rsidRPr="005326B7">
        <w:rPr>
          <w:rFonts w:ascii="Cambria" w:hAnsi="Cambria"/>
          <w:szCs w:val="24"/>
          <w:lang w:eastAsia="sk-SK"/>
        </w:rPr>
        <w:t>Zmeraj začiatočnú teplotu vody a zapíš ju do prvého riadk</w:t>
      </w:r>
      <w:r w:rsidR="00532088">
        <w:rPr>
          <w:rFonts w:ascii="Cambria" w:hAnsi="Cambria"/>
          <w:szCs w:val="24"/>
          <w:lang w:eastAsia="sk-SK"/>
        </w:rPr>
        <w:t>a</w:t>
      </w:r>
      <w:r w:rsidRPr="005326B7">
        <w:rPr>
          <w:rFonts w:ascii="Cambria" w:hAnsi="Cambria"/>
          <w:szCs w:val="24"/>
          <w:lang w:eastAsia="sk-SK"/>
        </w:rPr>
        <w:t xml:space="preserve"> tabuľky k času 0 min.</w:t>
      </w:r>
    </w:p>
    <w:p w14:paraId="47A2187F" w14:textId="55FCB3B4" w:rsidR="000F3A51" w:rsidRPr="005326B7" w:rsidRDefault="000F3A51" w:rsidP="008C6308">
      <w:pPr>
        <w:pStyle w:val="Odsekzoznamu"/>
        <w:numPr>
          <w:ilvl w:val="0"/>
          <w:numId w:val="5"/>
        </w:numPr>
        <w:spacing w:after="0"/>
        <w:ind w:left="426" w:hanging="426"/>
        <w:rPr>
          <w:rFonts w:ascii="Cambria" w:hAnsi="Cambria"/>
          <w:szCs w:val="24"/>
          <w:lang w:eastAsia="sk-SK"/>
        </w:rPr>
      </w:pPr>
      <w:r w:rsidRPr="005326B7">
        <w:rPr>
          <w:rFonts w:ascii="Cambria" w:hAnsi="Cambria"/>
          <w:szCs w:val="24"/>
          <w:lang w:eastAsia="sk-SK"/>
        </w:rPr>
        <w:t>Teplotu meraj každú minútu, a keď bude kva</w:t>
      </w:r>
      <w:r w:rsidR="00CE2B5A" w:rsidRPr="005326B7">
        <w:rPr>
          <w:rFonts w:ascii="Cambria" w:hAnsi="Cambria"/>
          <w:szCs w:val="24"/>
          <w:lang w:eastAsia="sk-SK"/>
        </w:rPr>
        <w:t>palina vrieť, zmeraj ju ešte 2-</w:t>
      </w:r>
      <w:r w:rsidRPr="005326B7">
        <w:rPr>
          <w:rFonts w:ascii="Cambria" w:hAnsi="Cambria"/>
          <w:szCs w:val="24"/>
          <w:lang w:eastAsia="sk-SK"/>
        </w:rPr>
        <w:t>krát, t.</w:t>
      </w:r>
      <w:r w:rsidR="00F537DC">
        <w:rPr>
          <w:rFonts w:ascii="Cambria" w:hAnsi="Cambria"/>
          <w:szCs w:val="24"/>
          <w:lang w:eastAsia="sk-SK"/>
        </w:rPr>
        <w:t xml:space="preserve"> </w:t>
      </w:r>
      <w:r w:rsidRPr="005326B7">
        <w:rPr>
          <w:rFonts w:ascii="Cambria" w:hAnsi="Cambria"/>
          <w:szCs w:val="24"/>
          <w:lang w:eastAsia="sk-SK"/>
        </w:rPr>
        <w:t>j. necháme vodu vrieť 2 minúty.</w:t>
      </w:r>
    </w:p>
    <w:p w14:paraId="30929B2D" w14:textId="599852AA" w:rsidR="000F3A51" w:rsidRDefault="000F3A51" w:rsidP="008C6308">
      <w:pPr>
        <w:pStyle w:val="Odsekzoznamu"/>
        <w:numPr>
          <w:ilvl w:val="0"/>
          <w:numId w:val="5"/>
        </w:numPr>
        <w:spacing w:after="0"/>
        <w:ind w:left="426" w:hanging="426"/>
        <w:rPr>
          <w:rFonts w:ascii="Cambria" w:hAnsi="Cambria"/>
          <w:szCs w:val="24"/>
          <w:lang w:eastAsia="sk-SK"/>
        </w:rPr>
      </w:pPr>
      <w:r w:rsidRPr="005326B7">
        <w:rPr>
          <w:rFonts w:ascii="Cambria" w:hAnsi="Cambria"/>
          <w:szCs w:val="24"/>
          <w:lang w:eastAsia="sk-SK"/>
        </w:rPr>
        <w:t>Pozoruj, čo sa deje počas zohrievania a varu v skúmavke, svoje pozorovania zapisuj do tabuľky</w:t>
      </w:r>
      <w:r w:rsidR="00F537DC">
        <w:rPr>
          <w:rFonts w:ascii="Cambria" w:hAnsi="Cambria"/>
          <w:szCs w:val="24"/>
          <w:lang w:eastAsia="sk-SK"/>
        </w:rPr>
        <w:t xml:space="preserve"> 2.2.2</w:t>
      </w:r>
      <w:r w:rsidRPr="005326B7">
        <w:rPr>
          <w:rFonts w:ascii="Cambria" w:hAnsi="Cambria"/>
          <w:szCs w:val="24"/>
          <w:lang w:eastAsia="sk-SK"/>
        </w:rPr>
        <w:t>.</w:t>
      </w:r>
    </w:p>
    <w:p w14:paraId="3A6D77B5" w14:textId="77777777" w:rsidR="00615A56" w:rsidRPr="00615A56" w:rsidRDefault="00615A56" w:rsidP="00615A56">
      <w:pPr>
        <w:spacing w:after="0"/>
        <w:rPr>
          <w:rFonts w:ascii="Cambria" w:hAnsi="Cambria"/>
          <w:iCs/>
          <w:sz w:val="22"/>
        </w:rPr>
      </w:pPr>
      <w:r w:rsidRPr="00615A56">
        <w:rPr>
          <w:rFonts w:ascii="Cambria" w:hAnsi="Cambria"/>
          <w:b/>
          <w:bCs/>
          <w:iCs/>
          <w:sz w:val="22"/>
        </w:rPr>
        <w:t>Tabuľka 2.2.2</w:t>
      </w:r>
      <w:r w:rsidRPr="00615A56">
        <w:rPr>
          <w:rFonts w:ascii="Cambria" w:hAnsi="Cambria"/>
          <w:iCs/>
          <w:sz w:val="22"/>
        </w:rPr>
        <w:t xml:space="preserve"> Namerané hodnoty teploty a času pri vare vody (</w:t>
      </w:r>
      <w:proofErr w:type="spellStart"/>
      <w:r w:rsidRPr="00615A56">
        <w:rPr>
          <w:rFonts w:ascii="Cambria" w:hAnsi="Cambria"/>
          <w:iCs/>
          <w:sz w:val="22"/>
        </w:rPr>
        <w:t>Lapitková</w:t>
      </w:r>
      <w:proofErr w:type="spellEnd"/>
      <w:r w:rsidRPr="00615A56">
        <w:rPr>
          <w:rFonts w:ascii="Cambria" w:hAnsi="Cambria"/>
          <w:iCs/>
          <w:sz w:val="22"/>
        </w:rPr>
        <w:t xml:space="preserve"> et al., 2010, s. 21)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2"/>
        <w:gridCol w:w="2070"/>
        <w:gridCol w:w="5346"/>
      </w:tblGrid>
      <w:tr w:rsidR="00615A56" w:rsidRPr="005326B7" w14:paraId="31B6946A" w14:textId="77777777" w:rsidTr="00A70B32">
        <w:tc>
          <w:tcPr>
            <w:tcW w:w="1276" w:type="dxa"/>
            <w:shd w:val="clear" w:color="auto" w:fill="B8CCE4" w:themeFill="accent1" w:themeFillTint="66"/>
            <w:vAlign w:val="center"/>
          </w:tcPr>
          <w:p w14:paraId="14963B31" w14:textId="77777777" w:rsidR="00615A56" w:rsidRPr="005326B7" w:rsidRDefault="00615A56" w:rsidP="00A70B32">
            <w:pPr>
              <w:pStyle w:val="Odsekzoznamu"/>
              <w:spacing w:after="0"/>
              <w:ind w:left="0"/>
              <w:jc w:val="center"/>
              <w:rPr>
                <w:rFonts w:ascii="Cambria" w:hAnsi="Cambria"/>
                <w:b/>
                <w:szCs w:val="24"/>
              </w:rPr>
            </w:pPr>
            <w:r w:rsidRPr="005326B7">
              <w:rPr>
                <w:rFonts w:ascii="Cambria" w:hAnsi="Cambria"/>
                <w:b/>
                <w:szCs w:val="24"/>
              </w:rPr>
              <w:t xml:space="preserve">Čas </w:t>
            </w:r>
            <w:r>
              <w:rPr>
                <w:rFonts w:ascii="Cambria" w:hAnsi="Cambria"/>
                <w:b/>
                <w:szCs w:val="24"/>
              </w:rPr>
              <w:t>[</w:t>
            </w:r>
            <w:r w:rsidRPr="005326B7">
              <w:rPr>
                <w:rFonts w:ascii="Cambria" w:hAnsi="Cambria"/>
                <w:b/>
                <w:szCs w:val="24"/>
              </w:rPr>
              <w:t>min</w:t>
            </w:r>
            <w:r>
              <w:rPr>
                <w:rFonts w:ascii="Cambria" w:hAnsi="Cambria"/>
                <w:b/>
                <w:szCs w:val="24"/>
              </w:rPr>
              <w:t>]</w:t>
            </w:r>
          </w:p>
        </w:tc>
        <w:tc>
          <w:tcPr>
            <w:tcW w:w="2126" w:type="dxa"/>
            <w:shd w:val="clear" w:color="auto" w:fill="B8CCE4" w:themeFill="accent1" w:themeFillTint="66"/>
            <w:vAlign w:val="center"/>
          </w:tcPr>
          <w:p w14:paraId="62697182" w14:textId="77777777" w:rsidR="00615A56" w:rsidRPr="005326B7" w:rsidRDefault="00615A56" w:rsidP="00A70B32">
            <w:pPr>
              <w:pStyle w:val="Odsekzoznamu"/>
              <w:spacing w:after="0"/>
              <w:ind w:left="0"/>
              <w:jc w:val="center"/>
              <w:rPr>
                <w:rFonts w:ascii="Cambria" w:hAnsi="Cambria"/>
                <w:b/>
                <w:szCs w:val="24"/>
              </w:rPr>
            </w:pPr>
            <w:r w:rsidRPr="005326B7">
              <w:rPr>
                <w:rFonts w:ascii="Cambria" w:hAnsi="Cambria"/>
                <w:b/>
                <w:szCs w:val="24"/>
              </w:rPr>
              <w:t>Teplota [°C]</w:t>
            </w:r>
          </w:p>
        </w:tc>
        <w:tc>
          <w:tcPr>
            <w:tcW w:w="5557" w:type="dxa"/>
            <w:shd w:val="clear" w:color="auto" w:fill="B8CCE4" w:themeFill="accent1" w:themeFillTint="66"/>
            <w:vAlign w:val="center"/>
          </w:tcPr>
          <w:p w14:paraId="0234769A" w14:textId="77777777" w:rsidR="00615A56" w:rsidRPr="005326B7" w:rsidRDefault="00615A56" w:rsidP="00A70B32">
            <w:pPr>
              <w:pStyle w:val="Odsekzoznamu"/>
              <w:spacing w:after="0"/>
              <w:ind w:left="0"/>
              <w:jc w:val="center"/>
              <w:rPr>
                <w:rFonts w:ascii="Cambria" w:hAnsi="Cambria"/>
                <w:b/>
                <w:szCs w:val="24"/>
              </w:rPr>
            </w:pPr>
            <w:r w:rsidRPr="005326B7">
              <w:rPr>
                <w:rFonts w:ascii="Cambria" w:hAnsi="Cambria"/>
                <w:b/>
                <w:szCs w:val="24"/>
              </w:rPr>
              <w:t>Pozorovanie</w:t>
            </w:r>
          </w:p>
        </w:tc>
      </w:tr>
      <w:tr w:rsidR="00615A56" w:rsidRPr="005326B7" w14:paraId="1451D38B" w14:textId="77777777" w:rsidTr="00A70B32">
        <w:tc>
          <w:tcPr>
            <w:tcW w:w="1276" w:type="dxa"/>
            <w:vAlign w:val="center"/>
          </w:tcPr>
          <w:p w14:paraId="44686F44" w14:textId="77777777" w:rsidR="00615A56" w:rsidRPr="005326B7" w:rsidRDefault="00615A56" w:rsidP="00A70B32">
            <w:pPr>
              <w:pStyle w:val="Odsekzoznamu"/>
              <w:spacing w:after="0"/>
              <w:ind w:left="0"/>
              <w:jc w:val="center"/>
              <w:rPr>
                <w:rFonts w:ascii="Cambria" w:hAnsi="Cambria"/>
                <w:szCs w:val="24"/>
              </w:rPr>
            </w:pPr>
            <w:r w:rsidRPr="005326B7">
              <w:rPr>
                <w:rFonts w:ascii="Cambria" w:hAnsi="Cambria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14:paraId="75815C7D" w14:textId="77777777" w:rsidR="00615A56" w:rsidRPr="005326B7" w:rsidRDefault="00615A56" w:rsidP="00A70B32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 w:rsidRPr="005326B7">
              <w:rPr>
                <w:rFonts w:ascii="Cambria" w:hAnsi="Cambria"/>
                <w:szCs w:val="24"/>
              </w:rPr>
              <w:t>28,0</w:t>
            </w:r>
          </w:p>
        </w:tc>
        <w:tc>
          <w:tcPr>
            <w:tcW w:w="5557" w:type="dxa"/>
            <w:vAlign w:val="center"/>
          </w:tcPr>
          <w:p w14:paraId="7EC630FA" w14:textId="77777777" w:rsidR="00615A56" w:rsidRPr="005326B7" w:rsidRDefault="00615A56" w:rsidP="00A70B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</w:tr>
      <w:tr w:rsidR="00615A56" w:rsidRPr="005326B7" w14:paraId="66D6E8DC" w14:textId="77777777" w:rsidTr="00A70B32">
        <w:tc>
          <w:tcPr>
            <w:tcW w:w="1276" w:type="dxa"/>
            <w:vAlign w:val="center"/>
          </w:tcPr>
          <w:p w14:paraId="222D448E" w14:textId="77777777" w:rsidR="00615A56" w:rsidRPr="005326B7" w:rsidRDefault="00615A56" w:rsidP="00A70B32">
            <w:pPr>
              <w:pStyle w:val="Odsekzoznamu"/>
              <w:spacing w:after="0"/>
              <w:ind w:left="0"/>
              <w:jc w:val="center"/>
              <w:rPr>
                <w:rFonts w:ascii="Cambria" w:hAnsi="Cambria"/>
                <w:szCs w:val="24"/>
              </w:rPr>
            </w:pPr>
            <w:r w:rsidRPr="005326B7">
              <w:rPr>
                <w:rFonts w:ascii="Cambria" w:hAnsi="Cambria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3DABB2E2" w14:textId="77777777" w:rsidR="00615A56" w:rsidRPr="005326B7" w:rsidRDefault="00615A56" w:rsidP="00A70B32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 w:rsidRPr="005326B7">
              <w:rPr>
                <w:rFonts w:ascii="Cambria" w:hAnsi="Cambria"/>
                <w:szCs w:val="24"/>
              </w:rPr>
              <w:t>31,2</w:t>
            </w:r>
          </w:p>
        </w:tc>
        <w:tc>
          <w:tcPr>
            <w:tcW w:w="5557" w:type="dxa"/>
            <w:vAlign w:val="center"/>
          </w:tcPr>
          <w:p w14:paraId="7EFA63E3" w14:textId="77777777" w:rsidR="00615A56" w:rsidRPr="005326B7" w:rsidRDefault="00615A56" w:rsidP="00A70B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</w:tr>
      <w:tr w:rsidR="00615A56" w:rsidRPr="005326B7" w14:paraId="684668AF" w14:textId="77777777" w:rsidTr="00A70B32">
        <w:tc>
          <w:tcPr>
            <w:tcW w:w="1276" w:type="dxa"/>
            <w:vAlign w:val="center"/>
          </w:tcPr>
          <w:p w14:paraId="5DB02141" w14:textId="77777777" w:rsidR="00615A56" w:rsidRPr="005326B7" w:rsidRDefault="00615A56" w:rsidP="00A70B32">
            <w:pPr>
              <w:pStyle w:val="Odsekzoznamu"/>
              <w:spacing w:after="0"/>
              <w:ind w:left="0"/>
              <w:jc w:val="center"/>
              <w:rPr>
                <w:rFonts w:ascii="Cambria" w:hAnsi="Cambria"/>
                <w:szCs w:val="24"/>
              </w:rPr>
            </w:pPr>
            <w:r w:rsidRPr="005326B7">
              <w:rPr>
                <w:rFonts w:ascii="Cambria" w:hAnsi="Cambria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48F89294" w14:textId="77777777" w:rsidR="00615A56" w:rsidRPr="005326B7" w:rsidRDefault="00615A56" w:rsidP="00A70B32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 w:rsidRPr="005326B7">
              <w:rPr>
                <w:rFonts w:ascii="Cambria" w:hAnsi="Cambria"/>
                <w:szCs w:val="24"/>
              </w:rPr>
              <w:t>35,1</w:t>
            </w:r>
          </w:p>
        </w:tc>
        <w:tc>
          <w:tcPr>
            <w:tcW w:w="5557" w:type="dxa"/>
            <w:vAlign w:val="center"/>
          </w:tcPr>
          <w:p w14:paraId="031C1B0D" w14:textId="77777777" w:rsidR="00615A56" w:rsidRPr="005326B7" w:rsidRDefault="00615A56" w:rsidP="00A70B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</w:tr>
      <w:tr w:rsidR="00615A56" w:rsidRPr="005326B7" w14:paraId="0E68E005" w14:textId="77777777" w:rsidTr="00A70B32">
        <w:tc>
          <w:tcPr>
            <w:tcW w:w="1276" w:type="dxa"/>
            <w:vAlign w:val="center"/>
          </w:tcPr>
          <w:p w14:paraId="702AECCC" w14:textId="77777777" w:rsidR="00615A56" w:rsidRPr="005326B7" w:rsidRDefault="00615A56" w:rsidP="00A70B32">
            <w:pPr>
              <w:pStyle w:val="Odsekzoznamu"/>
              <w:spacing w:after="0"/>
              <w:ind w:left="0"/>
              <w:jc w:val="center"/>
              <w:rPr>
                <w:rFonts w:ascii="Cambria" w:hAnsi="Cambria"/>
                <w:szCs w:val="24"/>
              </w:rPr>
            </w:pPr>
            <w:r w:rsidRPr="005326B7">
              <w:rPr>
                <w:rFonts w:ascii="Cambria" w:hAnsi="Cambria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39CB3C2E" w14:textId="77777777" w:rsidR="00615A56" w:rsidRPr="005326B7" w:rsidRDefault="00615A56" w:rsidP="00A70B32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 w:rsidRPr="005326B7">
              <w:rPr>
                <w:rFonts w:ascii="Cambria" w:hAnsi="Cambria"/>
                <w:szCs w:val="24"/>
              </w:rPr>
              <w:t>40,8</w:t>
            </w:r>
          </w:p>
        </w:tc>
        <w:tc>
          <w:tcPr>
            <w:tcW w:w="5557" w:type="dxa"/>
            <w:vAlign w:val="center"/>
          </w:tcPr>
          <w:p w14:paraId="44D0841B" w14:textId="77777777" w:rsidR="00615A56" w:rsidRPr="005326B7" w:rsidRDefault="00615A56" w:rsidP="00A70B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</w:tr>
      <w:tr w:rsidR="00615A56" w:rsidRPr="005326B7" w14:paraId="5EA74B96" w14:textId="77777777" w:rsidTr="00A70B32">
        <w:tc>
          <w:tcPr>
            <w:tcW w:w="1276" w:type="dxa"/>
            <w:vAlign w:val="center"/>
          </w:tcPr>
          <w:p w14:paraId="6866DBFB" w14:textId="77777777" w:rsidR="00615A56" w:rsidRPr="005326B7" w:rsidRDefault="00615A56" w:rsidP="00A70B32">
            <w:pPr>
              <w:pStyle w:val="Odsekzoznamu"/>
              <w:spacing w:after="0"/>
              <w:ind w:left="0"/>
              <w:jc w:val="center"/>
              <w:rPr>
                <w:rFonts w:ascii="Cambria" w:hAnsi="Cambria"/>
                <w:szCs w:val="24"/>
              </w:rPr>
            </w:pPr>
            <w:r w:rsidRPr="005326B7">
              <w:rPr>
                <w:rFonts w:ascii="Cambria" w:hAnsi="Cambria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4D1226EA" w14:textId="77777777" w:rsidR="00615A56" w:rsidRPr="005326B7" w:rsidRDefault="00615A56" w:rsidP="00A70B32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 w:rsidRPr="005326B7">
              <w:rPr>
                <w:rFonts w:ascii="Cambria" w:hAnsi="Cambria"/>
                <w:szCs w:val="24"/>
              </w:rPr>
              <w:t>46,2</w:t>
            </w:r>
          </w:p>
        </w:tc>
        <w:tc>
          <w:tcPr>
            <w:tcW w:w="5557" w:type="dxa"/>
          </w:tcPr>
          <w:p w14:paraId="4C6BCD14" w14:textId="77777777" w:rsidR="00615A56" w:rsidRPr="005326B7" w:rsidRDefault="00615A56" w:rsidP="00A70B32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 w:rsidRPr="005326B7">
              <w:rPr>
                <w:rFonts w:ascii="Cambria" w:hAnsi="Cambria"/>
                <w:szCs w:val="24"/>
              </w:rPr>
              <w:t>Pozorujeme tvorbu malých bubliniek v nádobe</w:t>
            </w:r>
          </w:p>
        </w:tc>
      </w:tr>
      <w:tr w:rsidR="00615A56" w:rsidRPr="005326B7" w14:paraId="512E02B6" w14:textId="77777777" w:rsidTr="00A70B32">
        <w:tc>
          <w:tcPr>
            <w:tcW w:w="1276" w:type="dxa"/>
            <w:vAlign w:val="center"/>
          </w:tcPr>
          <w:p w14:paraId="530B92BB" w14:textId="77777777" w:rsidR="00615A56" w:rsidRPr="005326B7" w:rsidRDefault="00615A56" w:rsidP="00A70B32">
            <w:pPr>
              <w:pStyle w:val="Odsekzoznamu"/>
              <w:spacing w:after="0"/>
              <w:ind w:left="0"/>
              <w:jc w:val="center"/>
              <w:rPr>
                <w:rFonts w:ascii="Cambria" w:hAnsi="Cambria"/>
                <w:szCs w:val="24"/>
              </w:rPr>
            </w:pPr>
            <w:r w:rsidRPr="005326B7">
              <w:rPr>
                <w:rFonts w:ascii="Cambria" w:hAnsi="Cambria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7E08F695" w14:textId="77777777" w:rsidR="00615A56" w:rsidRPr="005326B7" w:rsidRDefault="00615A56" w:rsidP="00A70B32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 w:rsidRPr="005326B7">
              <w:rPr>
                <w:rFonts w:ascii="Cambria" w:hAnsi="Cambria"/>
                <w:szCs w:val="24"/>
              </w:rPr>
              <w:t>51,8</w:t>
            </w:r>
          </w:p>
        </w:tc>
        <w:tc>
          <w:tcPr>
            <w:tcW w:w="5557" w:type="dxa"/>
            <w:vAlign w:val="center"/>
          </w:tcPr>
          <w:p w14:paraId="38E8AC7D" w14:textId="77777777" w:rsidR="00615A56" w:rsidRPr="005326B7" w:rsidRDefault="00615A56" w:rsidP="00A70B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</w:tr>
      <w:tr w:rsidR="00615A56" w:rsidRPr="005326B7" w14:paraId="3200CE3C" w14:textId="77777777" w:rsidTr="00A70B32">
        <w:tc>
          <w:tcPr>
            <w:tcW w:w="1276" w:type="dxa"/>
            <w:vAlign w:val="center"/>
          </w:tcPr>
          <w:p w14:paraId="6D2AEF02" w14:textId="77777777" w:rsidR="00615A56" w:rsidRPr="005326B7" w:rsidRDefault="00615A56" w:rsidP="00A70B32">
            <w:pPr>
              <w:pStyle w:val="Odsekzoznamu"/>
              <w:spacing w:after="0"/>
              <w:ind w:left="0"/>
              <w:jc w:val="center"/>
              <w:rPr>
                <w:rFonts w:ascii="Cambria" w:hAnsi="Cambria"/>
                <w:szCs w:val="24"/>
              </w:rPr>
            </w:pPr>
            <w:r w:rsidRPr="005326B7">
              <w:rPr>
                <w:rFonts w:ascii="Cambria" w:hAnsi="Cambria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14:paraId="23201956" w14:textId="77777777" w:rsidR="00615A56" w:rsidRPr="005326B7" w:rsidRDefault="00615A56" w:rsidP="00A70B32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 w:rsidRPr="005326B7">
              <w:rPr>
                <w:rFonts w:ascii="Cambria" w:hAnsi="Cambria"/>
                <w:szCs w:val="24"/>
              </w:rPr>
              <w:t>58,9</w:t>
            </w:r>
          </w:p>
        </w:tc>
        <w:tc>
          <w:tcPr>
            <w:tcW w:w="5557" w:type="dxa"/>
            <w:vAlign w:val="center"/>
          </w:tcPr>
          <w:p w14:paraId="2178CA97" w14:textId="77777777" w:rsidR="00615A56" w:rsidRPr="005326B7" w:rsidRDefault="00615A56" w:rsidP="00A70B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</w:tr>
      <w:tr w:rsidR="00615A56" w:rsidRPr="005326B7" w14:paraId="6BD1BBCD" w14:textId="77777777" w:rsidTr="00A70B32">
        <w:tc>
          <w:tcPr>
            <w:tcW w:w="1276" w:type="dxa"/>
            <w:vAlign w:val="center"/>
          </w:tcPr>
          <w:p w14:paraId="63F4A34B" w14:textId="77777777" w:rsidR="00615A56" w:rsidRPr="005326B7" w:rsidRDefault="00615A56" w:rsidP="00A70B32">
            <w:pPr>
              <w:pStyle w:val="Odsekzoznamu"/>
              <w:spacing w:after="0"/>
              <w:ind w:left="0"/>
              <w:jc w:val="center"/>
              <w:rPr>
                <w:rFonts w:ascii="Cambria" w:hAnsi="Cambria"/>
                <w:szCs w:val="24"/>
              </w:rPr>
            </w:pPr>
            <w:r w:rsidRPr="005326B7">
              <w:rPr>
                <w:rFonts w:ascii="Cambria" w:hAnsi="Cambria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14:paraId="3B2969BC" w14:textId="77777777" w:rsidR="00615A56" w:rsidRPr="005326B7" w:rsidRDefault="00615A56" w:rsidP="00A70B32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 w:rsidRPr="005326B7">
              <w:rPr>
                <w:rFonts w:ascii="Cambria" w:hAnsi="Cambria"/>
                <w:szCs w:val="24"/>
              </w:rPr>
              <w:t>63,6</w:t>
            </w:r>
          </w:p>
        </w:tc>
        <w:tc>
          <w:tcPr>
            <w:tcW w:w="5557" w:type="dxa"/>
            <w:vAlign w:val="center"/>
          </w:tcPr>
          <w:p w14:paraId="3ECA23F1" w14:textId="77777777" w:rsidR="00615A56" w:rsidRPr="005326B7" w:rsidRDefault="00615A56" w:rsidP="00A70B32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 w:rsidRPr="005326B7">
              <w:rPr>
                <w:rFonts w:ascii="Cambria" w:hAnsi="Cambria"/>
                <w:szCs w:val="24"/>
              </w:rPr>
              <w:t>Pozorujeme malé bublinky v skúmavke</w:t>
            </w:r>
          </w:p>
        </w:tc>
      </w:tr>
      <w:tr w:rsidR="00615A56" w:rsidRPr="005326B7" w14:paraId="72EAEB47" w14:textId="77777777" w:rsidTr="00A70B32">
        <w:tc>
          <w:tcPr>
            <w:tcW w:w="1276" w:type="dxa"/>
            <w:vAlign w:val="center"/>
          </w:tcPr>
          <w:p w14:paraId="681E8CD9" w14:textId="77777777" w:rsidR="00615A56" w:rsidRPr="005326B7" w:rsidRDefault="00615A56" w:rsidP="00A70B32">
            <w:pPr>
              <w:pStyle w:val="Odsekzoznamu"/>
              <w:spacing w:after="0"/>
              <w:ind w:left="0"/>
              <w:jc w:val="center"/>
              <w:rPr>
                <w:rFonts w:ascii="Cambria" w:hAnsi="Cambria"/>
                <w:szCs w:val="24"/>
              </w:rPr>
            </w:pPr>
            <w:r w:rsidRPr="005326B7">
              <w:rPr>
                <w:rFonts w:ascii="Cambria" w:hAnsi="Cambria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14:paraId="770E57E4" w14:textId="77777777" w:rsidR="00615A56" w:rsidRPr="005326B7" w:rsidRDefault="00615A56" w:rsidP="00A70B32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 w:rsidRPr="005326B7">
              <w:rPr>
                <w:rFonts w:ascii="Cambria" w:hAnsi="Cambria"/>
                <w:szCs w:val="24"/>
              </w:rPr>
              <w:t>68,3</w:t>
            </w:r>
          </w:p>
        </w:tc>
        <w:tc>
          <w:tcPr>
            <w:tcW w:w="5557" w:type="dxa"/>
            <w:vAlign w:val="center"/>
          </w:tcPr>
          <w:p w14:paraId="7C4EB7B7" w14:textId="77777777" w:rsidR="00615A56" w:rsidRPr="005326B7" w:rsidRDefault="00615A56" w:rsidP="00A70B32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 w:rsidRPr="005326B7">
              <w:rPr>
                <w:rFonts w:ascii="Cambria" w:hAnsi="Cambria"/>
                <w:szCs w:val="24"/>
              </w:rPr>
              <w:t>Pozorujeme malé bublinky v skúmavke</w:t>
            </w:r>
          </w:p>
        </w:tc>
      </w:tr>
      <w:tr w:rsidR="00615A56" w:rsidRPr="005326B7" w14:paraId="5A6DF986" w14:textId="77777777" w:rsidTr="00A70B32">
        <w:tc>
          <w:tcPr>
            <w:tcW w:w="1276" w:type="dxa"/>
            <w:vAlign w:val="center"/>
          </w:tcPr>
          <w:p w14:paraId="3950F01D" w14:textId="77777777" w:rsidR="00615A56" w:rsidRPr="005326B7" w:rsidRDefault="00615A56" w:rsidP="00A70B32">
            <w:pPr>
              <w:pStyle w:val="Odsekzoznamu"/>
              <w:spacing w:after="0"/>
              <w:ind w:left="0"/>
              <w:jc w:val="center"/>
              <w:rPr>
                <w:rFonts w:ascii="Cambria" w:hAnsi="Cambria"/>
                <w:szCs w:val="24"/>
              </w:rPr>
            </w:pPr>
            <w:r w:rsidRPr="005326B7">
              <w:rPr>
                <w:rFonts w:ascii="Cambria" w:hAnsi="Cambria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14:paraId="711862F9" w14:textId="77777777" w:rsidR="00615A56" w:rsidRPr="005326B7" w:rsidRDefault="00615A56" w:rsidP="00A70B32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 w:rsidRPr="005326B7">
              <w:rPr>
                <w:rFonts w:ascii="Cambria" w:hAnsi="Cambria"/>
                <w:szCs w:val="24"/>
              </w:rPr>
              <w:t>73,2</w:t>
            </w:r>
          </w:p>
        </w:tc>
        <w:tc>
          <w:tcPr>
            <w:tcW w:w="5557" w:type="dxa"/>
            <w:vAlign w:val="center"/>
          </w:tcPr>
          <w:p w14:paraId="4F99CD83" w14:textId="77777777" w:rsidR="00615A56" w:rsidRPr="005326B7" w:rsidRDefault="00615A56" w:rsidP="00A70B32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 w:rsidRPr="005326B7">
              <w:rPr>
                <w:rFonts w:ascii="Cambria" w:hAnsi="Cambria"/>
                <w:szCs w:val="24"/>
              </w:rPr>
              <w:t>Bublinky sú väčšie a je ich viac</w:t>
            </w:r>
          </w:p>
        </w:tc>
      </w:tr>
      <w:tr w:rsidR="00615A56" w:rsidRPr="005326B7" w14:paraId="08EA5399" w14:textId="77777777" w:rsidTr="00A70B32">
        <w:tc>
          <w:tcPr>
            <w:tcW w:w="1276" w:type="dxa"/>
            <w:vAlign w:val="center"/>
          </w:tcPr>
          <w:p w14:paraId="480A68D7" w14:textId="77777777" w:rsidR="00615A56" w:rsidRPr="005326B7" w:rsidRDefault="00615A56" w:rsidP="00A70B32">
            <w:pPr>
              <w:pStyle w:val="Odsekzoznamu"/>
              <w:spacing w:after="0"/>
              <w:ind w:left="0"/>
              <w:jc w:val="center"/>
              <w:rPr>
                <w:rFonts w:ascii="Cambria" w:hAnsi="Cambria"/>
                <w:szCs w:val="24"/>
              </w:rPr>
            </w:pPr>
            <w:r w:rsidRPr="005326B7">
              <w:rPr>
                <w:rFonts w:ascii="Cambria" w:hAnsi="Cambria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5264CDCE" w14:textId="77777777" w:rsidR="00615A56" w:rsidRPr="005326B7" w:rsidRDefault="00615A56" w:rsidP="00A70B32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 w:rsidRPr="005326B7">
              <w:rPr>
                <w:rFonts w:ascii="Cambria" w:hAnsi="Cambria"/>
                <w:szCs w:val="24"/>
              </w:rPr>
              <w:t>78,1</w:t>
            </w:r>
          </w:p>
        </w:tc>
        <w:tc>
          <w:tcPr>
            <w:tcW w:w="5557" w:type="dxa"/>
            <w:vAlign w:val="center"/>
          </w:tcPr>
          <w:p w14:paraId="00383F8A" w14:textId="77777777" w:rsidR="00615A56" w:rsidRPr="005326B7" w:rsidRDefault="00615A56" w:rsidP="00A70B32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 w:rsidRPr="005326B7">
              <w:rPr>
                <w:rFonts w:ascii="Cambria" w:hAnsi="Cambria"/>
                <w:szCs w:val="24"/>
              </w:rPr>
              <w:t xml:space="preserve">Bublinky začínajú unikať na povrch  </w:t>
            </w:r>
          </w:p>
        </w:tc>
      </w:tr>
      <w:tr w:rsidR="00615A56" w:rsidRPr="005326B7" w14:paraId="7F60519C" w14:textId="77777777" w:rsidTr="00A70B32">
        <w:tc>
          <w:tcPr>
            <w:tcW w:w="1276" w:type="dxa"/>
            <w:vAlign w:val="center"/>
          </w:tcPr>
          <w:p w14:paraId="2095CC7B" w14:textId="77777777" w:rsidR="00615A56" w:rsidRPr="005326B7" w:rsidRDefault="00615A56" w:rsidP="00A70B32">
            <w:pPr>
              <w:pStyle w:val="Odsekzoznamu"/>
              <w:spacing w:after="0"/>
              <w:ind w:left="0"/>
              <w:jc w:val="center"/>
              <w:rPr>
                <w:rFonts w:ascii="Cambria" w:hAnsi="Cambria"/>
                <w:szCs w:val="24"/>
              </w:rPr>
            </w:pPr>
            <w:r w:rsidRPr="005326B7">
              <w:rPr>
                <w:rFonts w:ascii="Cambria" w:hAnsi="Cambria"/>
                <w:szCs w:val="24"/>
              </w:rPr>
              <w:t>11</w:t>
            </w:r>
          </w:p>
        </w:tc>
        <w:tc>
          <w:tcPr>
            <w:tcW w:w="2126" w:type="dxa"/>
            <w:vAlign w:val="center"/>
          </w:tcPr>
          <w:p w14:paraId="2DD25FDE" w14:textId="77777777" w:rsidR="00615A56" w:rsidRPr="005326B7" w:rsidRDefault="00615A56" w:rsidP="00A70B32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 w:rsidRPr="005326B7">
              <w:rPr>
                <w:rFonts w:ascii="Cambria" w:hAnsi="Cambria"/>
                <w:szCs w:val="24"/>
              </w:rPr>
              <w:t>82,7</w:t>
            </w:r>
          </w:p>
        </w:tc>
        <w:tc>
          <w:tcPr>
            <w:tcW w:w="5557" w:type="dxa"/>
            <w:vAlign w:val="center"/>
          </w:tcPr>
          <w:p w14:paraId="7AB4A664" w14:textId="77777777" w:rsidR="00615A56" w:rsidRPr="005326B7" w:rsidRDefault="00615A56" w:rsidP="00A70B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</w:tr>
      <w:tr w:rsidR="00615A56" w:rsidRPr="005326B7" w14:paraId="5339F217" w14:textId="77777777" w:rsidTr="00A70B32">
        <w:tc>
          <w:tcPr>
            <w:tcW w:w="1276" w:type="dxa"/>
            <w:vAlign w:val="center"/>
          </w:tcPr>
          <w:p w14:paraId="2D27B8E5" w14:textId="77777777" w:rsidR="00615A56" w:rsidRPr="005326B7" w:rsidRDefault="00615A56" w:rsidP="00A70B32">
            <w:pPr>
              <w:pStyle w:val="Odsekzoznamu"/>
              <w:spacing w:after="0"/>
              <w:ind w:left="0"/>
              <w:jc w:val="center"/>
              <w:rPr>
                <w:rFonts w:ascii="Cambria" w:hAnsi="Cambria"/>
                <w:szCs w:val="24"/>
              </w:rPr>
            </w:pPr>
            <w:r w:rsidRPr="005326B7">
              <w:rPr>
                <w:rFonts w:ascii="Cambria" w:hAnsi="Cambria"/>
                <w:szCs w:val="24"/>
              </w:rPr>
              <w:lastRenderedPageBreak/>
              <w:t>12</w:t>
            </w:r>
          </w:p>
        </w:tc>
        <w:tc>
          <w:tcPr>
            <w:tcW w:w="2126" w:type="dxa"/>
            <w:vAlign w:val="center"/>
          </w:tcPr>
          <w:p w14:paraId="67ED0055" w14:textId="77777777" w:rsidR="00615A56" w:rsidRPr="005326B7" w:rsidRDefault="00615A56" w:rsidP="00A70B32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 w:rsidRPr="005326B7">
              <w:rPr>
                <w:rFonts w:ascii="Cambria" w:hAnsi="Cambria"/>
                <w:szCs w:val="24"/>
              </w:rPr>
              <w:t>86,5</w:t>
            </w:r>
          </w:p>
        </w:tc>
        <w:tc>
          <w:tcPr>
            <w:tcW w:w="5557" w:type="dxa"/>
            <w:vAlign w:val="center"/>
          </w:tcPr>
          <w:p w14:paraId="0A32A03D" w14:textId="77777777" w:rsidR="00615A56" w:rsidRPr="005326B7" w:rsidRDefault="00615A56" w:rsidP="00A70B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</w:tr>
      <w:tr w:rsidR="00615A56" w:rsidRPr="005326B7" w14:paraId="08AEAE57" w14:textId="77777777" w:rsidTr="00A70B32">
        <w:tc>
          <w:tcPr>
            <w:tcW w:w="1276" w:type="dxa"/>
            <w:vAlign w:val="center"/>
          </w:tcPr>
          <w:p w14:paraId="71094374" w14:textId="77777777" w:rsidR="00615A56" w:rsidRPr="005326B7" w:rsidRDefault="00615A56" w:rsidP="00A70B32">
            <w:pPr>
              <w:pStyle w:val="Odsekzoznamu"/>
              <w:spacing w:after="0"/>
              <w:ind w:left="0"/>
              <w:jc w:val="center"/>
              <w:rPr>
                <w:rFonts w:ascii="Cambria" w:hAnsi="Cambria"/>
                <w:szCs w:val="24"/>
              </w:rPr>
            </w:pPr>
            <w:r w:rsidRPr="005326B7">
              <w:rPr>
                <w:rFonts w:ascii="Cambria" w:hAnsi="Cambria"/>
                <w:szCs w:val="24"/>
              </w:rPr>
              <w:t>13</w:t>
            </w:r>
          </w:p>
        </w:tc>
        <w:tc>
          <w:tcPr>
            <w:tcW w:w="2126" w:type="dxa"/>
            <w:vAlign w:val="center"/>
          </w:tcPr>
          <w:p w14:paraId="0B6DB6F3" w14:textId="77777777" w:rsidR="00615A56" w:rsidRPr="005326B7" w:rsidRDefault="00615A56" w:rsidP="00A70B32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 w:rsidRPr="005326B7">
              <w:rPr>
                <w:rFonts w:ascii="Cambria" w:hAnsi="Cambria"/>
                <w:szCs w:val="24"/>
              </w:rPr>
              <w:t>92,2</w:t>
            </w:r>
          </w:p>
        </w:tc>
        <w:tc>
          <w:tcPr>
            <w:tcW w:w="5557" w:type="dxa"/>
            <w:vAlign w:val="center"/>
          </w:tcPr>
          <w:p w14:paraId="0B103ADC" w14:textId="77777777" w:rsidR="00615A56" w:rsidRPr="005326B7" w:rsidRDefault="00615A56" w:rsidP="00A70B32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 w:rsidRPr="005326B7">
              <w:rPr>
                <w:rFonts w:ascii="Cambria" w:hAnsi="Cambria"/>
                <w:szCs w:val="24"/>
              </w:rPr>
              <w:t>Bublinky sa zväčšujú a rýchlejšie unikajú na povrch</w:t>
            </w:r>
          </w:p>
        </w:tc>
      </w:tr>
      <w:tr w:rsidR="00615A56" w:rsidRPr="005326B7" w14:paraId="40A7DFCE" w14:textId="77777777" w:rsidTr="00A70B32">
        <w:tc>
          <w:tcPr>
            <w:tcW w:w="1276" w:type="dxa"/>
            <w:vAlign w:val="center"/>
          </w:tcPr>
          <w:p w14:paraId="3062FDB9" w14:textId="77777777" w:rsidR="00615A56" w:rsidRPr="005326B7" w:rsidRDefault="00615A56" w:rsidP="00A70B32">
            <w:pPr>
              <w:pStyle w:val="Odsekzoznamu"/>
              <w:spacing w:after="0"/>
              <w:ind w:left="0"/>
              <w:jc w:val="center"/>
              <w:rPr>
                <w:rFonts w:ascii="Cambria" w:hAnsi="Cambria"/>
                <w:szCs w:val="24"/>
              </w:rPr>
            </w:pPr>
            <w:r w:rsidRPr="005326B7">
              <w:rPr>
                <w:rFonts w:ascii="Cambria" w:hAnsi="Cambria"/>
                <w:szCs w:val="24"/>
              </w:rPr>
              <w:t>14</w:t>
            </w:r>
          </w:p>
        </w:tc>
        <w:tc>
          <w:tcPr>
            <w:tcW w:w="2126" w:type="dxa"/>
            <w:vAlign w:val="center"/>
          </w:tcPr>
          <w:p w14:paraId="60AC6BEF" w14:textId="77777777" w:rsidR="00615A56" w:rsidRPr="005326B7" w:rsidRDefault="00615A56" w:rsidP="00A70B32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 w:rsidRPr="005326B7">
              <w:rPr>
                <w:rFonts w:ascii="Cambria" w:hAnsi="Cambria"/>
                <w:szCs w:val="24"/>
              </w:rPr>
              <w:t>95,2</w:t>
            </w:r>
          </w:p>
        </w:tc>
        <w:tc>
          <w:tcPr>
            <w:tcW w:w="5557" w:type="dxa"/>
            <w:vAlign w:val="center"/>
          </w:tcPr>
          <w:p w14:paraId="51B5A5D6" w14:textId="77777777" w:rsidR="00615A56" w:rsidRPr="005326B7" w:rsidRDefault="00615A56" w:rsidP="00A70B32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 w:rsidRPr="005326B7">
              <w:rPr>
                <w:rFonts w:ascii="Cambria" w:hAnsi="Cambria"/>
                <w:szCs w:val="24"/>
              </w:rPr>
              <w:t>Bublinky sa zväčšujú a rýchlejšie unikajú na povrch</w:t>
            </w:r>
          </w:p>
        </w:tc>
      </w:tr>
      <w:tr w:rsidR="00615A56" w:rsidRPr="005326B7" w14:paraId="65439B33" w14:textId="77777777" w:rsidTr="00A70B32">
        <w:tc>
          <w:tcPr>
            <w:tcW w:w="1276" w:type="dxa"/>
            <w:vAlign w:val="center"/>
          </w:tcPr>
          <w:p w14:paraId="0341AC3E" w14:textId="77777777" w:rsidR="00615A56" w:rsidRPr="005326B7" w:rsidRDefault="00615A56" w:rsidP="00A70B32">
            <w:pPr>
              <w:pStyle w:val="Odsekzoznamu"/>
              <w:spacing w:after="0"/>
              <w:ind w:left="0"/>
              <w:jc w:val="center"/>
              <w:rPr>
                <w:rFonts w:ascii="Cambria" w:hAnsi="Cambria"/>
                <w:szCs w:val="24"/>
              </w:rPr>
            </w:pPr>
            <w:r w:rsidRPr="005326B7">
              <w:rPr>
                <w:rFonts w:ascii="Cambria" w:hAnsi="Cambria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0979882A" w14:textId="73B71E74" w:rsidR="00615A56" w:rsidRPr="005326B7" w:rsidRDefault="00484005" w:rsidP="00A70B32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98,2</w:t>
            </w:r>
          </w:p>
        </w:tc>
        <w:tc>
          <w:tcPr>
            <w:tcW w:w="5557" w:type="dxa"/>
            <w:vAlign w:val="center"/>
          </w:tcPr>
          <w:p w14:paraId="16696B3C" w14:textId="77777777" w:rsidR="00615A56" w:rsidRPr="005326B7" w:rsidRDefault="00615A56" w:rsidP="00A70B32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 w:rsidRPr="005326B7">
              <w:rPr>
                <w:rFonts w:ascii="Cambria" w:hAnsi="Cambria"/>
                <w:szCs w:val="24"/>
              </w:rPr>
              <w:t>Bublinky sa tvoria v celom objeme a rýchlo unikajú na povrch. Nastal var.</w:t>
            </w:r>
          </w:p>
        </w:tc>
      </w:tr>
      <w:tr w:rsidR="00615A56" w:rsidRPr="005326B7" w14:paraId="0862216F" w14:textId="77777777" w:rsidTr="00A70B32">
        <w:tc>
          <w:tcPr>
            <w:tcW w:w="1276" w:type="dxa"/>
            <w:vAlign w:val="center"/>
          </w:tcPr>
          <w:p w14:paraId="7A8A6ECF" w14:textId="594F8501" w:rsidR="00615A56" w:rsidRPr="005326B7" w:rsidRDefault="00615A56" w:rsidP="00A70B32">
            <w:pPr>
              <w:pStyle w:val="Odsekzoznamu"/>
              <w:spacing w:after="0"/>
              <w:ind w:left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16</w:t>
            </w:r>
          </w:p>
        </w:tc>
        <w:tc>
          <w:tcPr>
            <w:tcW w:w="2126" w:type="dxa"/>
            <w:vAlign w:val="center"/>
          </w:tcPr>
          <w:p w14:paraId="2BC9FCE7" w14:textId="6897CB76" w:rsidR="00615A56" w:rsidRDefault="00484005" w:rsidP="00A70B32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98,3</w:t>
            </w:r>
          </w:p>
        </w:tc>
        <w:tc>
          <w:tcPr>
            <w:tcW w:w="5557" w:type="dxa"/>
            <w:vAlign w:val="center"/>
          </w:tcPr>
          <w:p w14:paraId="7EF7ED93" w14:textId="33525D35" w:rsidR="00615A56" w:rsidRPr="005326B7" w:rsidRDefault="00615A56" w:rsidP="00A70B32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Voda vrie.</w:t>
            </w:r>
          </w:p>
        </w:tc>
      </w:tr>
      <w:tr w:rsidR="00615A56" w:rsidRPr="005326B7" w14:paraId="44C4268F" w14:textId="77777777" w:rsidTr="00A70B32">
        <w:tc>
          <w:tcPr>
            <w:tcW w:w="1276" w:type="dxa"/>
            <w:vAlign w:val="center"/>
          </w:tcPr>
          <w:p w14:paraId="16DB07A9" w14:textId="6EE38D3D" w:rsidR="00615A56" w:rsidRPr="005326B7" w:rsidRDefault="00615A56" w:rsidP="00A70B32">
            <w:pPr>
              <w:pStyle w:val="Odsekzoznamu"/>
              <w:spacing w:after="0"/>
              <w:ind w:left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17</w:t>
            </w:r>
          </w:p>
        </w:tc>
        <w:tc>
          <w:tcPr>
            <w:tcW w:w="2126" w:type="dxa"/>
            <w:vAlign w:val="center"/>
          </w:tcPr>
          <w:p w14:paraId="6BC199BC" w14:textId="0B597438" w:rsidR="00615A56" w:rsidRDefault="00484005" w:rsidP="00A70B32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98,3</w:t>
            </w:r>
          </w:p>
        </w:tc>
        <w:tc>
          <w:tcPr>
            <w:tcW w:w="5557" w:type="dxa"/>
            <w:vAlign w:val="center"/>
          </w:tcPr>
          <w:p w14:paraId="7D33BC1A" w14:textId="012A0366" w:rsidR="00615A56" w:rsidRPr="005326B7" w:rsidRDefault="00615A56" w:rsidP="00A70B32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Voda stále vrie.</w:t>
            </w:r>
          </w:p>
        </w:tc>
      </w:tr>
    </w:tbl>
    <w:p w14:paraId="43A81B6D" w14:textId="77777777" w:rsidR="00615A56" w:rsidRPr="00615A56" w:rsidRDefault="00615A56" w:rsidP="00615A56">
      <w:pPr>
        <w:spacing w:after="0"/>
        <w:rPr>
          <w:rFonts w:ascii="Cambria" w:hAnsi="Cambria"/>
          <w:szCs w:val="24"/>
          <w:lang w:eastAsia="sk-SK"/>
        </w:rPr>
      </w:pPr>
    </w:p>
    <w:p w14:paraId="0357DB6D" w14:textId="5B127CD8" w:rsidR="000F3A51" w:rsidRPr="005326B7" w:rsidRDefault="000F3A51" w:rsidP="008C6308">
      <w:pPr>
        <w:pStyle w:val="Odsekzoznamu"/>
        <w:numPr>
          <w:ilvl w:val="0"/>
          <w:numId w:val="5"/>
        </w:numPr>
        <w:spacing w:after="0"/>
        <w:ind w:left="426" w:hanging="426"/>
        <w:rPr>
          <w:rFonts w:ascii="Cambria" w:hAnsi="Cambria"/>
          <w:szCs w:val="24"/>
          <w:lang w:eastAsia="sk-SK"/>
        </w:rPr>
      </w:pPr>
      <w:r w:rsidRPr="005326B7">
        <w:rPr>
          <w:rFonts w:ascii="Cambria" w:hAnsi="Cambria"/>
          <w:szCs w:val="24"/>
          <w:lang w:eastAsia="sk-SK"/>
        </w:rPr>
        <w:t>Z nameraných hodnôt času a teploty zostroj graf.</w:t>
      </w:r>
    </w:p>
    <w:p w14:paraId="5C89A269" w14:textId="77777777" w:rsidR="000F3A51" w:rsidRPr="005326B7" w:rsidRDefault="000F3A51" w:rsidP="005326B7">
      <w:pPr>
        <w:spacing w:after="0"/>
        <w:rPr>
          <w:rFonts w:ascii="Cambria" w:hAnsi="Cambria"/>
          <w:szCs w:val="24"/>
        </w:rPr>
      </w:pPr>
    </w:p>
    <w:p w14:paraId="642B3182" w14:textId="77777777" w:rsidR="00A0226E" w:rsidRPr="00A0226E" w:rsidRDefault="00A0226E" w:rsidP="00A0226E">
      <w:pPr>
        <w:spacing w:after="0" w:line="240" w:lineRule="auto"/>
        <w:jc w:val="center"/>
        <w:rPr>
          <w:rFonts w:ascii="Cambria" w:hAnsi="Cambria"/>
          <w:b/>
          <w:bCs/>
          <w:i/>
          <w:iCs/>
          <w:sz w:val="22"/>
        </w:rPr>
      </w:pPr>
      <w:r w:rsidRPr="00A0226E">
        <w:rPr>
          <w:rFonts w:ascii="Cambria" w:hAnsi="Cambria"/>
          <w:b/>
          <w:bCs/>
          <w:i/>
          <w:iCs/>
          <w:sz w:val="22"/>
        </w:rPr>
        <w:t>Graf závislosti teploty vody od času pri jej zohrievaní</w:t>
      </w:r>
    </w:p>
    <w:p w14:paraId="5A450FB4" w14:textId="3F545C74" w:rsidR="00F035AF" w:rsidRPr="005326B7" w:rsidRDefault="00A268CA" w:rsidP="00A0226E">
      <w:pPr>
        <w:spacing w:after="0"/>
        <w:jc w:val="center"/>
        <w:rPr>
          <w:rFonts w:ascii="Cambria" w:hAnsi="Cambria"/>
          <w:szCs w:val="24"/>
        </w:rPr>
      </w:pPr>
      <w:r>
        <w:rPr>
          <w:rFonts w:ascii="Cambria" w:hAnsi="Cambria"/>
          <w:noProof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44FBB0B5" wp14:editId="294A9537">
                <wp:simplePos x="0" y="0"/>
                <wp:positionH relativeFrom="column">
                  <wp:posOffset>4103167</wp:posOffset>
                </wp:positionH>
                <wp:positionV relativeFrom="paragraph">
                  <wp:posOffset>166548</wp:posOffset>
                </wp:positionV>
                <wp:extent cx="365760" cy="7315"/>
                <wp:effectExtent l="0" t="0" r="34290" b="31115"/>
                <wp:wrapNone/>
                <wp:docPr id="6" name="Rovná spojnic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5760" cy="731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8C23F6" id="Rovná spojnica 6" o:spid="_x0000_s1026" style="position:absolute;flip:y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1pt,13.1pt" to="351.9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" strokecolor="#bc4542 [3045]" strokeweight="1.5pt"/>
            </w:pict>
          </mc:Fallback>
        </mc:AlternateContent>
      </w:r>
      <w:r w:rsidR="006B74B0">
        <w:rPr>
          <w:rFonts w:ascii="Cambria" w:hAnsi="Cambria"/>
          <w:noProof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640165A0" wp14:editId="423EDC9C">
                <wp:simplePos x="0" y="0"/>
                <wp:positionH relativeFrom="column">
                  <wp:posOffset>1089304</wp:posOffset>
                </wp:positionH>
                <wp:positionV relativeFrom="paragraph">
                  <wp:posOffset>173862</wp:posOffset>
                </wp:positionV>
                <wp:extent cx="2999182" cy="1506931"/>
                <wp:effectExtent l="0" t="0" r="29845" b="36195"/>
                <wp:wrapNone/>
                <wp:docPr id="5" name="Rovná spojnic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99182" cy="150693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5CE484" id="Rovná spojnica 5" o:spid="_x0000_s1026" style="position:absolute;flip:y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75pt,13.7pt" to="321.9pt,1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" strokecolor="#bc4542 [3045]" strokeweight="1.5pt"/>
            </w:pict>
          </mc:Fallback>
        </mc:AlternateContent>
      </w:r>
      <w:r w:rsidR="006B74B0">
        <w:rPr>
          <w:noProof/>
        </w:rPr>
        <w:drawing>
          <wp:inline distT="0" distB="0" distL="0" distR="0" wp14:anchorId="7BE09170" wp14:editId="55FE8618">
            <wp:extent cx="4802400" cy="2880000"/>
            <wp:effectExtent l="0" t="0" r="0" b="0"/>
            <wp:docPr id="3" name="Graf 3">
              <a:extLst xmlns:a="http://schemas.openxmlformats.org/drawingml/2006/main">
                <a:ext uri="{FF2B5EF4-FFF2-40B4-BE49-F238E27FC236}">
                  <a16:creationId xmlns:a16="http://schemas.microsoft.com/office/drawing/2014/main" id="{BD8D5060-0008-60E8-1AAF-6E1BC266BB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F6D3421" w14:textId="09519B56" w:rsidR="000F3A51" w:rsidRPr="005326B7" w:rsidRDefault="000F3A51" w:rsidP="008C6308">
      <w:pPr>
        <w:pStyle w:val="Odsekzoznamu"/>
        <w:numPr>
          <w:ilvl w:val="0"/>
          <w:numId w:val="5"/>
        </w:numPr>
        <w:spacing w:after="0"/>
        <w:ind w:left="426" w:hanging="426"/>
        <w:rPr>
          <w:rFonts w:ascii="Cambria" w:hAnsi="Cambria"/>
          <w:szCs w:val="24"/>
          <w:lang w:eastAsia="sk-SK"/>
        </w:rPr>
      </w:pPr>
      <w:r w:rsidRPr="005326B7">
        <w:rPr>
          <w:rFonts w:ascii="Cambria" w:hAnsi="Cambria"/>
          <w:szCs w:val="24"/>
          <w:lang w:eastAsia="sk-SK"/>
        </w:rPr>
        <w:t>Daj zostrojenému grafu názov.</w:t>
      </w:r>
    </w:p>
    <w:p w14:paraId="7FE0E76A" w14:textId="4AB87403" w:rsidR="00F15C51" w:rsidRPr="006A2147" w:rsidRDefault="00E57598" w:rsidP="006A2147">
      <w:pPr>
        <w:shd w:val="clear" w:color="auto" w:fill="B5C7F5"/>
        <w:tabs>
          <w:tab w:val="right" w:pos="9070"/>
        </w:tabs>
        <w:spacing w:after="0"/>
        <w:rPr>
          <w:rFonts w:ascii="Cambria" w:hAnsi="Cambria"/>
          <w:b/>
          <w:bCs/>
          <w:szCs w:val="24"/>
        </w:rPr>
      </w:pPr>
      <w:r w:rsidRPr="006A2147">
        <w:rPr>
          <w:rFonts w:ascii="Cambria" w:hAnsi="Cambria"/>
          <w:b/>
          <w:bCs/>
          <w:szCs w:val="24"/>
        </w:rPr>
        <w:t>Odpovedz:</w:t>
      </w:r>
    </w:p>
    <w:p w14:paraId="069250A1" w14:textId="1CD96D0F" w:rsidR="00F15C51" w:rsidRPr="00655BB5" w:rsidRDefault="00F3309E" w:rsidP="008C6308">
      <w:pPr>
        <w:pStyle w:val="Odsekzoznamu"/>
        <w:numPr>
          <w:ilvl w:val="0"/>
          <w:numId w:val="3"/>
        </w:numPr>
        <w:spacing w:after="0"/>
        <w:ind w:left="426" w:hanging="426"/>
        <w:rPr>
          <w:rFonts w:ascii="Cambria" w:hAnsi="Cambria"/>
          <w:iCs/>
          <w:szCs w:val="24"/>
        </w:rPr>
      </w:pPr>
      <w:r>
        <w:rPr>
          <w:noProof/>
          <w:lang w:eastAsia="sk-SK"/>
        </w:rPr>
        <w:drawing>
          <wp:inline distT="0" distB="0" distL="0" distR="0" wp14:anchorId="5C399105" wp14:editId="277D4BFA">
            <wp:extent cx="309533" cy="288000"/>
            <wp:effectExtent l="0" t="0" r="0" b="0"/>
            <wp:docPr id="48" name="Grafický objekt 48" descr="Rozhodovací graf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cký objekt 9" descr="Rozhodovací graf výplň plnou farbou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b="6956"/>
                    <a:stretch/>
                  </pic:blipFill>
                  <pic:spPr bwMode="auto">
                    <a:xfrm>
                      <a:off x="0" y="0"/>
                      <a:ext cx="309533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15C51" w:rsidRPr="00655BB5">
        <w:rPr>
          <w:rFonts w:ascii="Cambria" w:hAnsi="Cambria"/>
          <w:iCs/>
          <w:szCs w:val="24"/>
        </w:rPr>
        <w:t>Ako sa menila teplota vody od začiatku zohrievania po var?</w:t>
      </w:r>
    </w:p>
    <w:p w14:paraId="362BD761" w14:textId="77777777" w:rsidR="00F15C51" w:rsidRPr="00655BB5" w:rsidRDefault="00E70080" w:rsidP="005326B7">
      <w:pPr>
        <w:pStyle w:val="Odsekzoznamu"/>
        <w:spacing w:after="0"/>
        <w:ind w:left="426"/>
        <w:rPr>
          <w:rFonts w:ascii="Cambria" w:hAnsi="Cambria"/>
          <w:b/>
          <w:bCs/>
          <w:i/>
          <w:szCs w:val="24"/>
        </w:rPr>
      </w:pPr>
      <w:r w:rsidRPr="00655BB5">
        <w:rPr>
          <w:rFonts w:ascii="Cambria" w:hAnsi="Cambria"/>
          <w:b/>
          <w:bCs/>
          <w:i/>
          <w:szCs w:val="24"/>
        </w:rPr>
        <w:t>Teplota vody pri zohrievaní rovnomerne rástla, čím dlhší čas sa zohrievala, tým väčšiu teplotu mala.</w:t>
      </w:r>
    </w:p>
    <w:p w14:paraId="4AF26221" w14:textId="01751B48" w:rsidR="00F15C51" w:rsidRPr="00655BB5" w:rsidRDefault="00F3309E" w:rsidP="008C6308">
      <w:pPr>
        <w:pStyle w:val="Odsekzoznamu"/>
        <w:numPr>
          <w:ilvl w:val="0"/>
          <w:numId w:val="3"/>
        </w:numPr>
        <w:spacing w:after="0"/>
        <w:ind w:left="426" w:hanging="426"/>
        <w:rPr>
          <w:rFonts w:ascii="Cambria" w:hAnsi="Cambria"/>
          <w:iCs/>
          <w:szCs w:val="24"/>
        </w:rPr>
      </w:pPr>
      <w:r>
        <w:rPr>
          <w:noProof/>
          <w:lang w:eastAsia="sk-SK"/>
        </w:rPr>
        <w:drawing>
          <wp:inline distT="0" distB="0" distL="0" distR="0" wp14:anchorId="04A4510F" wp14:editId="2EC64CE5">
            <wp:extent cx="309533" cy="288000"/>
            <wp:effectExtent l="0" t="0" r="0" b="0"/>
            <wp:docPr id="49" name="Grafický objekt 49" descr="Rozhodovací graf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cký objekt 9" descr="Rozhodovací graf výplň plnou farbou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b="6956"/>
                    <a:stretch/>
                  </pic:blipFill>
                  <pic:spPr bwMode="auto">
                    <a:xfrm>
                      <a:off x="0" y="0"/>
                      <a:ext cx="309533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15C51" w:rsidRPr="00655BB5">
        <w:rPr>
          <w:rFonts w:ascii="Cambria" w:hAnsi="Cambria"/>
          <w:iCs/>
          <w:szCs w:val="24"/>
        </w:rPr>
        <w:t>Čo sa dialo v skúmavke počas varu?</w:t>
      </w:r>
    </w:p>
    <w:p w14:paraId="4FAB672D" w14:textId="77777777" w:rsidR="00F15C51" w:rsidRPr="00655BB5" w:rsidRDefault="00E70080" w:rsidP="005326B7">
      <w:pPr>
        <w:pStyle w:val="Odsekzoznamu"/>
        <w:spacing w:after="0"/>
        <w:ind w:left="426"/>
        <w:rPr>
          <w:rFonts w:ascii="Cambria" w:hAnsi="Cambria"/>
          <w:b/>
          <w:bCs/>
          <w:i/>
          <w:szCs w:val="24"/>
        </w:rPr>
      </w:pPr>
      <w:r w:rsidRPr="00655BB5">
        <w:rPr>
          <w:rFonts w:ascii="Cambria" w:hAnsi="Cambria"/>
          <w:b/>
          <w:bCs/>
          <w:i/>
          <w:szCs w:val="24"/>
        </w:rPr>
        <w:t>Pozorovali sme bublinky v celom objeme vody v skúmavke.</w:t>
      </w:r>
    </w:p>
    <w:p w14:paraId="7DA2055B" w14:textId="39F13D5A" w:rsidR="00F15C51" w:rsidRPr="00655BB5" w:rsidRDefault="00F3309E" w:rsidP="008C6308">
      <w:pPr>
        <w:pStyle w:val="Odsekzoznamu"/>
        <w:numPr>
          <w:ilvl w:val="0"/>
          <w:numId w:val="3"/>
        </w:numPr>
        <w:spacing w:after="0"/>
        <w:ind w:left="426" w:hanging="426"/>
        <w:rPr>
          <w:rFonts w:ascii="Cambria" w:hAnsi="Cambria"/>
          <w:iCs/>
          <w:szCs w:val="24"/>
        </w:rPr>
      </w:pPr>
      <w:r>
        <w:rPr>
          <w:noProof/>
          <w:lang w:eastAsia="sk-SK"/>
        </w:rPr>
        <w:drawing>
          <wp:inline distT="0" distB="0" distL="0" distR="0" wp14:anchorId="76CB68AE" wp14:editId="747BC3E2">
            <wp:extent cx="309533" cy="288000"/>
            <wp:effectExtent l="0" t="0" r="0" b="0"/>
            <wp:docPr id="50" name="Grafický objekt 50" descr="Rozhodovací graf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cký objekt 9" descr="Rozhodovací graf výplň plnou farbou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b="6956"/>
                    <a:stretch/>
                  </pic:blipFill>
                  <pic:spPr bwMode="auto">
                    <a:xfrm>
                      <a:off x="0" y="0"/>
                      <a:ext cx="309533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15C51" w:rsidRPr="00655BB5">
        <w:rPr>
          <w:rFonts w:ascii="Cambria" w:hAnsi="Cambria"/>
          <w:iCs/>
          <w:szCs w:val="24"/>
        </w:rPr>
        <w:t>Pri akej teplote začala voda vrieť?</w:t>
      </w:r>
    </w:p>
    <w:p w14:paraId="4BB4765C" w14:textId="41E7BA22" w:rsidR="00BB067A" w:rsidRPr="00655BB5" w:rsidRDefault="00BB067A" w:rsidP="005326B7">
      <w:pPr>
        <w:pStyle w:val="Odsekzoznamu"/>
        <w:spacing w:after="0"/>
        <w:ind w:left="426"/>
        <w:rPr>
          <w:rFonts w:ascii="Cambria" w:hAnsi="Cambria"/>
          <w:b/>
          <w:bCs/>
          <w:i/>
          <w:szCs w:val="24"/>
        </w:rPr>
      </w:pPr>
      <w:r w:rsidRPr="00655BB5">
        <w:rPr>
          <w:rFonts w:ascii="Cambria" w:hAnsi="Cambria"/>
          <w:b/>
          <w:bCs/>
          <w:i/>
          <w:szCs w:val="24"/>
        </w:rPr>
        <w:lastRenderedPageBreak/>
        <w:t>Voda začala vrieť pri</w:t>
      </w:r>
      <w:r w:rsidR="00536C9B">
        <w:rPr>
          <w:rFonts w:ascii="Cambria" w:hAnsi="Cambria"/>
          <w:b/>
          <w:bCs/>
          <w:i/>
          <w:szCs w:val="24"/>
        </w:rPr>
        <w:t xml:space="preserve"> 98,3</w:t>
      </w:r>
      <w:r w:rsidRPr="00655BB5">
        <w:rPr>
          <w:rFonts w:ascii="Cambria" w:hAnsi="Cambria"/>
          <w:b/>
          <w:bCs/>
          <w:i/>
          <w:szCs w:val="24"/>
        </w:rPr>
        <w:t xml:space="preserve"> °C</w:t>
      </w:r>
      <w:r w:rsidR="006B74B0">
        <w:rPr>
          <w:rFonts w:ascii="Cambria" w:hAnsi="Cambria"/>
          <w:b/>
          <w:bCs/>
          <w:i/>
          <w:szCs w:val="24"/>
        </w:rPr>
        <w:t>.</w:t>
      </w:r>
    </w:p>
    <w:p w14:paraId="652D7C77" w14:textId="13103EC4" w:rsidR="00F15C51" w:rsidRPr="00655BB5" w:rsidRDefault="00F3309E" w:rsidP="008C6308">
      <w:pPr>
        <w:pStyle w:val="Odsekzoznamu"/>
        <w:numPr>
          <w:ilvl w:val="0"/>
          <w:numId w:val="3"/>
        </w:numPr>
        <w:spacing w:after="0"/>
        <w:ind w:left="426" w:hanging="426"/>
        <w:rPr>
          <w:rFonts w:ascii="Cambria" w:hAnsi="Cambria"/>
          <w:iCs/>
          <w:szCs w:val="24"/>
        </w:rPr>
      </w:pPr>
      <w:r>
        <w:rPr>
          <w:noProof/>
          <w:lang w:eastAsia="sk-SK"/>
        </w:rPr>
        <w:drawing>
          <wp:inline distT="0" distB="0" distL="0" distR="0" wp14:anchorId="7144A677" wp14:editId="71B30516">
            <wp:extent cx="309533" cy="288000"/>
            <wp:effectExtent l="0" t="0" r="0" b="0"/>
            <wp:docPr id="51" name="Grafický objekt 51" descr="Rozhodovací graf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cký objekt 9" descr="Rozhodovací graf výplň plnou farbou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b="6956"/>
                    <a:stretch/>
                  </pic:blipFill>
                  <pic:spPr bwMode="auto">
                    <a:xfrm>
                      <a:off x="0" y="0"/>
                      <a:ext cx="309533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15C51" w:rsidRPr="00655BB5">
        <w:rPr>
          <w:rFonts w:ascii="Cambria" w:hAnsi="Cambria"/>
          <w:iCs/>
          <w:szCs w:val="24"/>
        </w:rPr>
        <w:t>Menila sa teplota vody počas jej varu?</w:t>
      </w:r>
    </w:p>
    <w:p w14:paraId="1D0CC14A" w14:textId="77777777" w:rsidR="00F15C51" w:rsidRPr="00655BB5" w:rsidRDefault="00E70080" w:rsidP="005326B7">
      <w:pPr>
        <w:pStyle w:val="Odsekzoznamu"/>
        <w:spacing w:after="0"/>
        <w:ind w:left="426"/>
        <w:rPr>
          <w:rFonts w:ascii="Cambria" w:hAnsi="Cambria"/>
          <w:b/>
          <w:bCs/>
          <w:i/>
          <w:szCs w:val="24"/>
        </w:rPr>
      </w:pPr>
      <w:r w:rsidRPr="00655BB5">
        <w:rPr>
          <w:rFonts w:ascii="Cambria" w:hAnsi="Cambria"/>
          <w:b/>
          <w:bCs/>
          <w:i/>
          <w:szCs w:val="24"/>
        </w:rPr>
        <w:t>Nie, počas varu sa teplota nemenila.</w:t>
      </w:r>
    </w:p>
    <w:p w14:paraId="0D60087B" w14:textId="0FAD7661" w:rsidR="00F15C51" w:rsidRPr="00655BB5" w:rsidRDefault="00F3309E" w:rsidP="008C6308">
      <w:pPr>
        <w:pStyle w:val="Odsekzoznamu"/>
        <w:numPr>
          <w:ilvl w:val="0"/>
          <w:numId w:val="3"/>
        </w:numPr>
        <w:spacing w:after="0"/>
        <w:ind w:left="426" w:hanging="426"/>
        <w:rPr>
          <w:rFonts w:ascii="Cambria" w:hAnsi="Cambria"/>
          <w:iCs/>
          <w:szCs w:val="24"/>
        </w:rPr>
      </w:pPr>
      <w:r>
        <w:rPr>
          <w:noProof/>
          <w:lang w:eastAsia="sk-SK"/>
        </w:rPr>
        <w:drawing>
          <wp:inline distT="0" distB="0" distL="0" distR="0" wp14:anchorId="0CA3170C" wp14:editId="67B7ED7D">
            <wp:extent cx="309533" cy="288000"/>
            <wp:effectExtent l="0" t="0" r="0" b="0"/>
            <wp:docPr id="52" name="Grafický objekt 52" descr="Rozhodovací graf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cký objekt 9" descr="Rozhodovací graf výplň plnou farbou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b="6956"/>
                    <a:stretch/>
                  </pic:blipFill>
                  <pic:spPr bwMode="auto">
                    <a:xfrm>
                      <a:off x="0" y="0"/>
                      <a:ext cx="309533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15C51" w:rsidRPr="00655BB5">
        <w:rPr>
          <w:rFonts w:ascii="Cambria" w:hAnsi="Cambria"/>
          <w:iCs/>
          <w:szCs w:val="24"/>
        </w:rPr>
        <w:t>Ako</w:t>
      </w:r>
      <w:r w:rsidR="00CE2B5A" w:rsidRPr="00655BB5">
        <w:rPr>
          <w:rFonts w:ascii="Cambria" w:hAnsi="Cambria"/>
          <w:iCs/>
          <w:szCs w:val="24"/>
        </w:rPr>
        <w:t xml:space="preserve"> sa var prejavil na čiare grafu</w:t>
      </w:r>
      <w:r w:rsidR="00F15C51" w:rsidRPr="00655BB5">
        <w:rPr>
          <w:rFonts w:ascii="Cambria" w:hAnsi="Cambria"/>
          <w:iCs/>
          <w:szCs w:val="24"/>
        </w:rPr>
        <w:t>?</w:t>
      </w:r>
    </w:p>
    <w:p w14:paraId="38320CEF" w14:textId="72CE1E08" w:rsidR="00F15C51" w:rsidRPr="00655BB5" w:rsidRDefault="00E70080" w:rsidP="005326B7">
      <w:pPr>
        <w:pStyle w:val="Odsekzoznamu"/>
        <w:spacing w:after="0"/>
        <w:ind w:left="426"/>
        <w:rPr>
          <w:rFonts w:ascii="Cambria" w:hAnsi="Cambria"/>
          <w:b/>
          <w:bCs/>
          <w:i/>
          <w:szCs w:val="24"/>
        </w:rPr>
      </w:pPr>
      <w:r w:rsidRPr="00655BB5">
        <w:rPr>
          <w:rFonts w:ascii="Cambria" w:hAnsi="Cambria"/>
          <w:b/>
          <w:bCs/>
          <w:i/>
          <w:szCs w:val="24"/>
        </w:rPr>
        <w:t>Na grafe vidíme, že čiara grafu je vodorovná (rovnobežná s </w:t>
      </w:r>
      <w:r w:rsidR="00536C9B" w:rsidRPr="00536C9B">
        <w:rPr>
          <w:rFonts w:ascii="Cambria" w:hAnsi="Cambria"/>
          <w:b/>
          <w:bCs/>
          <w:i/>
          <w:szCs w:val="24"/>
        </w:rPr>
        <w:t>osou, na ktorej je zaznamenaný čas</w:t>
      </w:r>
      <w:r w:rsidRPr="00655BB5">
        <w:rPr>
          <w:rFonts w:ascii="Cambria" w:hAnsi="Cambria"/>
          <w:b/>
          <w:bCs/>
          <w:i/>
          <w:szCs w:val="24"/>
        </w:rPr>
        <w:t>) a hodnota teploty sa vtedy nemenila</w:t>
      </w:r>
      <w:r w:rsidR="00F15C51" w:rsidRPr="00655BB5">
        <w:rPr>
          <w:rFonts w:ascii="Cambria" w:hAnsi="Cambria"/>
          <w:b/>
          <w:bCs/>
          <w:i/>
          <w:szCs w:val="24"/>
        </w:rPr>
        <w:t>.</w:t>
      </w:r>
    </w:p>
    <w:p w14:paraId="7326F3C7" w14:textId="258D34AD" w:rsidR="00BB067A" w:rsidRDefault="00BB067A" w:rsidP="005326B7">
      <w:pPr>
        <w:pStyle w:val="Odsekzoznamu"/>
        <w:spacing w:after="0"/>
        <w:ind w:left="360"/>
        <w:rPr>
          <w:rFonts w:ascii="Cambria" w:hAnsi="Cambria"/>
          <w:iCs/>
          <w:szCs w:val="24"/>
        </w:rPr>
      </w:pPr>
    </w:p>
    <w:p w14:paraId="352AA97D" w14:textId="382A7B92" w:rsidR="003E0748" w:rsidRPr="00384F6A" w:rsidRDefault="00384F6A" w:rsidP="00384F6A">
      <w:pPr>
        <w:pBdr>
          <w:top w:val="single" w:sz="12" w:space="1" w:color="5F497A" w:themeColor="accent4" w:themeShade="BF"/>
          <w:left w:val="single" w:sz="12" w:space="4" w:color="5F497A" w:themeColor="accent4" w:themeShade="BF"/>
          <w:bottom w:val="single" w:sz="12" w:space="1" w:color="5F497A" w:themeColor="accent4" w:themeShade="BF"/>
          <w:right w:val="single" w:sz="12" w:space="4" w:color="5F497A" w:themeColor="accent4" w:themeShade="BF"/>
        </w:pBdr>
        <w:spacing w:after="0"/>
        <w:ind w:left="567" w:hanging="567"/>
        <w:rPr>
          <w:rFonts w:ascii="Cambria" w:hAnsi="Cambria"/>
          <w:i/>
          <w:iCs/>
          <w:lang w:eastAsia="sk-SK"/>
        </w:rPr>
      </w:pPr>
      <w:r w:rsidRPr="00114208">
        <w:rPr>
          <w:rFonts w:ascii="Cambria" w:hAnsi="Cambria"/>
          <w:i/>
          <w:iCs/>
          <w:noProof/>
          <w:lang w:eastAsia="sk-SK"/>
        </w:rPr>
        <w:drawing>
          <wp:inline distT="0" distB="0" distL="0" distR="0" wp14:anchorId="188D16CE" wp14:editId="77B08C56">
            <wp:extent cx="360000" cy="360000"/>
            <wp:effectExtent l="0" t="0" r="0" b="2540"/>
            <wp:docPr id="15" name="Grafický objekt 15" descr="Lesezeichen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Grafický objekt 35" descr="Lesezeichen výplň plnou farbou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0748" w:rsidRPr="00384F6A">
        <w:rPr>
          <w:rFonts w:ascii="Cambria" w:hAnsi="Cambria"/>
          <w:i/>
          <w:iCs/>
          <w:lang w:eastAsia="sk-SK"/>
        </w:rPr>
        <w:t>Ak vzh</w:t>
      </w:r>
      <w:r w:rsidRPr="00384F6A">
        <w:rPr>
          <w:rFonts w:ascii="Cambria" w:hAnsi="Cambria"/>
          <w:i/>
          <w:iCs/>
          <w:lang w:eastAsia="sk-SK"/>
        </w:rPr>
        <w:t>ľadom na čas alebo bezpečnosť nechceme tento pokus realizovať</w:t>
      </w:r>
      <w:r>
        <w:rPr>
          <w:rFonts w:ascii="Cambria" w:hAnsi="Cambria"/>
          <w:i/>
          <w:iCs/>
          <w:lang w:eastAsia="sk-SK"/>
        </w:rPr>
        <w:t xml:space="preserve"> v triede</w:t>
      </w:r>
      <w:r w:rsidRPr="00384F6A">
        <w:rPr>
          <w:rFonts w:ascii="Cambria" w:hAnsi="Cambria"/>
          <w:i/>
          <w:iCs/>
          <w:lang w:eastAsia="sk-SK"/>
        </w:rPr>
        <w:t>, môžeme ho žiakom ukázať na videu</w:t>
      </w:r>
      <w:r w:rsidR="002B316D">
        <w:rPr>
          <w:rFonts w:ascii="Cambria" w:hAnsi="Cambria"/>
          <w:i/>
          <w:iCs/>
          <w:lang w:eastAsia="sk-SK"/>
        </w:rPr>
        <w:t xml:space="preserve"> </w:t>
      </w:r>
      <w:r w:rsidR="002B316D" w:rsidRPr="002B316D">
        <w:rPr>
          <w:rFonts w:ascii="Cambria" w:hAnsi="Cambria"/>
          <w:i/>
          <w:iCs/>
          <w:lang w:eastAsia="sk-SK"/>
        </w:rPr>
        <w:t>prevratena_skumavka.mp4</w:t>
      </w:r>
      <w:r w:rsidR="00966AE2">
        <w:rPr>
          <w:rFonts w:ascii="Cambria" w:hAnsi="Cambria"/>
          <w:i/>
          <w:iCs/>
          <w:lang w:eastAsia="sk-SK"/>
        </w:rPr>
        <w:t>. Na základe videa žiaci nebudú vedieť zaznamenávať teplotu vody, ale to v podstate robili v úlohe 1. Môžu sledovať, čo sa deje v skúmavke. V čase 8:50 odporúčame video zastaviť a položiť žiakom otázku: Čo je v skúmavke? Žiaci najčastejšie odpovedajú, že „vzduch“. K tomu, aby sme ich presvedčili, že to tak nie je, spustíme video, na ktorom žiaci uvidia, že pri chladnutí vody sa skúmavka opäť naplní vodou. Ak by v nej bol vzduch, ako tvrdili, aj po ochladení by tam ostal, lebo by nemal kde uniknúť. Takto môžeme žiakov presvedčiť, že v skúmavke sa nachádzala vodná para, ktorá vznikla pri vare vyparovaním z celého objemu kvapaliny.</w:t>
      </w:r>
    </w:p>
    <w:p w14:paraId="7941E2CF" w14:textId="77777777" w:rsidR="003E0748" w:rsidRPr="00F537DC" w:rsidRDefault="003E0748" w:rsidP="005326B7">
      <w:pPr>
        <w:pStyle w:val="Odsekzoznamu"/>
        <w:spacing w:after="0"/>
        <w:ind w:left="360"/>
        <w:rPr>
          <w:rFonts w:ascii="Cambria" w:hAnsi="Cambria"/>
          <w:iCs/>
          <w:szCs w:val="24"/>
        </w:rPr>
      </w:pPr>
    </w:p>
    <w:p w14:paraId="38631A05" w14:textId="7BD7520A" w:rsidR="00E70080" w:rsidRPr="006A2147" w:rsidRDefault="00E70080" w:rsidP="006A2147">
      <w:pPr>
        <w:pBdr>
          <w:top w:val="single" w:sz="12" w:space="1" w:color="1A4BC7"/>
          <w:left w:val="single" w:sz="12" w:space="4" w:color="1A4BC7"/>
          <w:bottom w:val="single" w:sz="12" w:space="1" w:color="1A4BC7"/>
          <w:right w:val="single" w:sz="12" w:space="4" w:color="1A4BC7"/>
        </w:pBdr>
        <w:shd w:val="clear" w:color="auto" w:fill="90ABF0"/>
        <w:tabs>
          <w:tab w:val="right" w:pos="9072"/>
        </w:tabs>
        <w:spacing w:after="0"/>
        <w:rPr>
          <w:rFonts w:ascii="Cambria" w:hAnsi="Cambria"/>
          <w:b/>
          <w:bCs/>
          <w:szCs w:val="24"/>
        </w:rPr>
      </w:pPr>
      <w:r w:rsidRPr="006A2147">
        <w:rPr>
          <w:rFonts w:ascii="Cambria" w:hAnsi="Cambria"/>
          <w:b/>
          <w:bCs/>
          <w:szCs w:val="24"/>
        </w:rPr>
        <w:t>Rieš úlohy</w:t>
      </w:r>
      <w:r w:rsidR="003C3B17">
        <w:rPr>
          <w:rFonts w:ascii="Cambria" w:hAnsi="Cambria"/>
          <w:b/>
          <w:bCs/>
          <w:szCs w:val="24"/>
        </w:rPr>
        <w:t xml:space="preserve"> </w:t>
      </w:r>
      <w:r w:rsidR="003C3B17" w:rsidRPr="004D45E6">
        <w:rPr>
          <w:rFonts w:ascii="Cambria" w:hAnsi="Cambria"/>
          <w:b/>
          <w:bCs/>
          <w:szCs w:val="24"/>
        </w:rPr>
        <w:t>(</w:t>
      </w:r>
      <w:proofErr w:type="spellStart"/>
      <w:r w:rsidR="003C3B17">
        <w:rPr>
          <w:rFonts w:ascii="Cambria" w:hAnsi="Cambria"/>
          <w:b/>
          <w:bCs/>
          <w:szCs w:val="24"/>
        </w:rPr>
        <w:t>Lapitková</w:t>
      </w:r>
      <w:proofErr w:type="spellEnd"/>
      <w:r w:rsidR="003C3B17">
        <w:rPr>
          <w:rFonts w:ascii="Cambria" w:hAnsi="Cambria"/>
          <w:b/>
          <w:bCs/>
          <w:szCs w:val="24"/>
        </w:rPr>
        <w:t xml:space="preserve"> et al.</w:t>
      </w:r>
      <w:r w:rsidR="003C3B17" w:rsidRPr="004D45E6">
        <w:rPr>
          <w:rFonts w:ascii="Cambria" w:hAnsi="Cambria"/>
          <w:b/>
          <w:bCs/>
          <w:szCs w:val="24"/>
        </w:rPr>
        <w:t xml:space="preserve">, </w:t>
      </w:r>
      <w:r w:rsidR="003C3B17">
        <w:rPr>
          <w:rFonts w:ascii="Cambria" w:hAnsi="Cambria"/>
          <w:b/>
          <w:bCs/>
          <w:szCs w:val="24"/>
        </w:rPr>
        <w:t>2010</w:t>
      </w:r>
      <w:r w:rsidR="003C3B17" w:rsidRPr="004D45E6">
        <w:rPr>
          <w:rFonts w:ascii="Cambria" w:hAnsi="Cambria"/>
          <w:b/>
          <w:bCs/>
          <w:szCs w:val="24"/>
        </w:rPr>
        <w:t>, s. 2</w:t>
      </w:r>
      <w:r w:rsidR="003C3B17">
        <w:rPr>
          <w:rFonts w:ascii="Cambria" w:hAnsi="Cambria"/>
          <w:b/>
          <w:bCs/>
          <w:szCs w:val="24"/>
        </w:rPr>
        <w:t>2</w:t>
      </w:r>
      <w:r w:rsidR="003C3B17" w:rsidRPr="004D45E6">
        <w:rPr>
          <w:rFonts w:ascii="Cambria" w:hAnsi="Cambria"/>
          <w:b/>
          <w:bCs/>
          <w:szCs w:val="24"/>
        </w:rPr>
        <w:t>)</w:t>
      </w:r>
    </w:p>
    <w:p w14:paraId="4CEA0E0D" w14:textId="4BCC5CD0" w:rsidR="00E70080" w:rsidRPr="00F537DC" w:rsidRDefault="00F3309E" w:rsidP="008C6308">
      <w:pPr>
        <w:pStyle w:val="Odsekzoznamu"/>
        <w:numPr>
          <w:ilvl w:val="1"/>
          <w:numId w:val="6"/>
        </w:numPr>
        <w:spacing w:after="0"/>
        <w:ind w:left="426" w:hanging="426"/>
        <w:rPr>
          <w:rFonts w:ascii="Cambria" w:hAnsi="Cambria"/>
          <w:iCs/>
          <w:szCs w:val="24"/>
        </w:rPr>
      </w:pPr>
      <w:r>
        <w:rPr>
          <w:noProof/>
          <w:lang w:eastAsia="sk-SK"/>
        </w:rPr>
        <w:drawing>
          <wp:inline distT="0" distB="0" distL="0" distR="0" wp14:anchorId="7A1178AB" wp14:editId="0B4F218C">
            <wp:extent cx="376381" cy="288000"/>
            <wp:effectExtent l="0" t="0" r="0" b="0"/>
            <wp:docPr id="53" name="Grafický objekt 53" descr="Vyhľadávanie priečinka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cký objekt 14" descr="Vyhľadávanie priečinka výplň plnou farbou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t="15656" b="7825"/>
                    <a:stretch/>
                  </pic:blipFill>
                  <pic:spPr bwMode="auto">
                    <a:xfrm>
                      <a:off x="0" y="0"/>
                      <a:ext cx="376381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70080" w:rsidRPr="00F537DC">
        <w:rPr>
          <w:rFonts w:ascii="Cambria" w:hAnsi="Cambria"/>
          <w:iCs/>
          <w:szCs w:val="24"/>
        </w:rPr>
        <w:t>Zisti teploty varu troch kvapalín podľa vlastného výberu.</w:t>
      </w:r>
    </w:p>
    <w:p w14:paraId="4A29F990" w14:textId="10EF2C41" w:rsidR="00E70080" w:rsidRPr="00F537DC" w:rsidRDefault="00E70080" w:rsidP="008C6308">
      <w:pPr>
        <w:pStyle w:val="Odsekzoznamu"/>
        <w:numPr>
          <w:ilvl w:val="0"/>
          <w:numId w:val="7"/>
        </w:numPr>
        <w:spacing w:after="0"/>
        <w:ind w:left="851" w:hanging="425"/>
        <w:rPr>
          <w:rFonts w:ascii="Cambria" w:hAnsi="Cambria"/>
          <w:iCs/>
          <w:szCs w:val="24"/>
        </w:rPr>
      </w:pPr>
      <w:r w:rsidRPr="00F537DC">
        <w:rPr>
          <w:rFonts w:ascii="Cambria" w:hAnsi="Cambria"/>
          <w:iCs/>
          <w:szCs w:val="24"/>
        </w:rPr>
        <w:t>Navrhni tabuľku a zapíš si do nej zisten</w:t>
      </w:r>
      <w:r w:rsidR="009E6F2F" w:rsidRPr="00F537DC">
        <w:rPr>
          <w:rFonts w:ascii="Cambria" w:hAnsi="Cambria"/>
          <w:iCs/>
          <w:szCs w:val="24"/>
        </w:rPr>
        <w:t>é</w:t>
      </w:r>
      <w:r w:rsidRPr="00F537DC">
        <w:rPr>
          <w:rFonts w:ascii="Cambria" w:hAnsi="Cambria"/>
          <w:iCs/>
          <w:szCs w:val="24"/>
        </w:rPr>
        <w:t xml:space="preserve"> údaje.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5"/>
        <w:gridCol w:w="2126"/>
      </w:tblGrid>
      <w:tr w:rsidR="00E70080" w:rsidRPr="00F537DC" w14:paraId="733356A9" w14:textId="77777777" w:rsidTr="006A2147">
        <w:trPr>
          <w:trHeight w:val="397"/>
          <w:jc w:val="center"/>
        </w:trPr>
        <w:tc>
          <w:tcPr>
            <w:tcW w:w="1325" w:type="dxa"/>
            <w:shd w:val="clear" w:color="auto" w:fill="B8CCE4" w:themeFill="accent1" w:themeFillTint="66"/>
            <w:vAlign w:val="center"/>
          </w:tcPr>
          <w:p w14:paraId="4757F848" w14:textId="77777777" w:rsidR="00E70080" w:rsidRPr="00F537DC" w:rsidRDefault="00E70080" w:rsidP="005326B7">
            <w:pPr>
              <w:pStyle w:val="Odsekzoznamu"/>
              <w:spacing w:after="0"/>
              <w:ind w:left="0"/>
              <w:jc w:val="center"/>
              <w:rPr>
                <w:rFonts w:ascii="Cambria" w:hAnsi="Cambria"/>
                <w:b/>
                <w:i/>
                <w:iCs/>
                <w:szCs w:val="24"/>
              </w:rPr>
            </w:pPr>
            <w:r w:rsidRPr="00F537DC">
              <w:rPr>
                <w:rFonts w:ascii="Cambria" w:hAnsi="Cambria"/>
                <w:b/>
                <w:i/>
                <w:iCs/>
                <w:szCs w:val="24"/>
              </w:rPr>
              <w:t>Kvapalina</w:t>
            </w:r>
          </w:p>
        </w:tc>
        <w:tc>
          <w:tcPr>
            <w:tcW w:w="2126" w:type="dxa"/>
            <w:shd w:val="clear" w:color="auto" w:fill="B8CCE4" w:themeFill="accent1" w:themeFillTint="66"/>
            <w:vAlign w:val="center"/>
          </w:tcPr>
          <w:p w14:paraId="14DCBC5F" w14:textId="77777777" w:rsidR="00E70080" w:rsidRPr="00F537DC" w:rsidRDefault="00E70080" w:rsidP="005326B7">
            <w:pPr>
              <w:pStyle w:val="Odsekzoznamu"/>
              <w:spacing w:after="0"/>
              <w:ind w:left="0"/>
              <w:jc w:val="center"/>
              <w:rPr>
                <w:rFonts w:ascii="Cambria" w:hAnsi="Cambria"/>
                <w:b/>
                <w:i/>
                <w:iCs/>
                <w:szCs w:val="24"/>
              </w:rPr>
            </w:pPr>
            <w:r w:rsidRPr="00F537DC">
              <w:rPr>
                <w:rFonts w:ascii="Cambria" w:hAnsi="Cambria"/>
                <w:b/>
                <w:i/>
                <w:iCs/>
                <w:szCs w:val="24"/>
              </w:rPr>
              <w:t>Teplota varu [°C]</w:t>
            </w:r>
          </w:p>
        </w:tc>
      </w:tr>
      <w:tr w:rsidR="00E70080" w:rsidRPr="00F537DC" w14:paraId="00B75779" w14:textId="77777777" w:rsidTr="006B3CAA">
        <w:trPr>
          <w:trHeight w:val="397"/>
          <w:jc w:val="center"/>
        </w:trPr>
        <w:tc>
          <w:tcPr>
            <w:tcW w:w="1325" w:type="dxa"/>
            <w:vAlign w:val="center"/>
          </w:tcPr>
          <w:p w14:paraId="13907C8C" w14:textId="77777777" w:rsidR="00E70080" w:rsidRPr="00F537DC" w:rsidRDefault="00E70080" w:rsidP="005326B7">
            <w:pPr>
              <w:pStyle w:val="Odsekzoznamu"/>
              <w:spacing w:after="0"/>
              <w:ind w:left="0"/>
              <w:jc w:val="center"/>
              <w:rPr>
                <w:rFonts w:ascii="Cambria" w:hAnsi="Cambria"/>
                <w:b/>
                <w:i/>
                <w:iCs/>
                <w:szCs w:val="24"/>
              </w:rPr>
            </w:pPr>
            <w:r w:rsidRPr="00F537DC">
              <w:rPr>
                <w:rFonts w:ascii="Cambria" w:hAnsi="Cambria"/>
                <w:b/>
                <w:i/>
                <w:iCs/>
                <w:szCs w:val="24"/>
              </w:rPr>
              <w:t>voda</w:t>
            </w:r>
          </w:p>
        </w:tc>
        <w:tc>
          <w:tcPr>
            <w:tcW w:w="2126" w:type="dxa"/>
            <w:vAlign w:val="center"/>
          </w:tcPr>
          <w:p w14:paraId="2906B0BF" w14:textId="77777777" w:rsidR="00E70080" w:rsidRPr="00F537DC" w:rsidRDefault="00B40C66" w:rsidP="005326B7">
            <w:pPr>
              <w:pStyle w:val="Odsekzoznamu"/>
              <w:spacing w:after="0"/>
              <w:ind w:left="0"/>
              <w:jc w:val="center"/>
              <w:rPr>
                <w:rFonts w:ascii="Cambria" w:hAnsi="Cambria"/>
                <w:b/>
                <w:i/>
                <w:iCs/>
                <w:szCs w:val="24"/>
              </w:rPr>
            </w:pPr>
            <w:r w:rsidRPr="00F537DC">
              <w:rPr>
                <w:rFonts w:ascii="Cambria" w:hAnsi="Cambria"/>
                <w:b/>
                <w:i/>
                <w:iCs/>
                <w:szCs w:val="24"/>
              </w:rPr>
              <w:t>100</w:t>
            </w:r>
          </w:p>
        </w:tc>
      </w:tr>
      <w:tr w:rsidR="00E70080" w:rsidRPr="00F537DC" w14:paraId="091F652F" w14:textId="77777777" w:rsidTr="006B3CAA">
        <w:trPr>
          <w:trHeight w:val="397"/>
          <w:jc w:val="center"/>
        </w:trPr>
        <w:tc>
          <w:tcPr>
            <w:tcW w:w="1325" w:type="dxa"/>
            <w:vAlign w:val="center"/>
          </w:tcPr>
          <w:p w14:paraId="14A36665" w14:textId="77777777" w:rsidR="00E70080" w:rsidRPr="00F537DC" w:rsidRDefault="00CE2B5A" w:rsidP="005326B7">
            <w:pPr>
              <w:pStyle w:val="Odsekzoznamu"/>
              <w:spacing w:after="0"/>
              <w:ind w:left="0"/>
              <w:jc w:val="center"/>
              <w:rPr>
                <w:rFonts w:ascii="Cambria" w:hAnsi="Cambria"/>
                <w:b/>
                <w:i/>
                <w:iCs/>
                <w:szCs w:val="24"/>
              </w:rPr>
            </w:pPr>
            <w:r w:rsidRPr="00F537DC">
              <w:rPr>
                <w:rFonts w:ascii="Cambria" w:hAnsi="Cambria"/>
                <w:b/>
                <w:i/>
                <w:iCs/>
                <w:szCs w:val="24"/>
              </w:rPr>
              <w:t>e</w:t>
            </w:r>
            <w:r w:rsidR="00B40C66" w:rsidRPr="00F537DC">
              <w:rPr>
                <w:rFonts w:ascii="Cambria" w:hAnsi="Cambria"/>
                <w:b/>
                <w:i/>
                <w:iCs/>
                <w:szCs w:val="24"/>
              </w:rPr>
              <w:t>tanol</w:t>
            </w:r>
          </w:p>
        </w:tc>
        <w:tc>
          <w:tcPr>
            <w:tcW w:w="2126" w:type="dxa"/>
            <w:vAlign w:val="center"/>
          </w:tcPr>
          <w:p w14:paraId="5B9BF553" w14:textId="77777777" w:rsidR="00E70080" w:rsidRPr="00F537DC" w:rsidRDefault="00B40C66" w:rsidP="005326B7">
            <w:pPr>
              <w:pStyle w:val="Odsekzoznamu"/>
              <w:spacing w:after="0"/>
              <w:ind w:left="0"/>
              <w:jc w:val="center"/>
              <w:rPr>
                <w:rFonts w:ascii="Cambria" w:hAnsi="Cambria"/>
                <w:b/>
                <w:i/>
                <w:iCs/>
                <w:szCs w:val="24"/>
              </w:rPr>
            </w:pPr>
            <w:r w:rsidRPr="00F537DC">
              <w:rPr>
                <w:rFonts w:ascii="Cambria" w:hAnsi="Cambria"/>
                <w:b/>
                <w:i/>
                <w:iCs/>
                <w:szCs w:val="24"/>
              </w:rPr>
              <w:t>78,3</w:t>
            </w:r>
          </w:p>
        </w:tc>
      </w:tr>
      <w:tr w:rsidR="00E70080" w:rsidRPr="00F537DC" w14:paraId="258CD660" w14:textId="77777777" w:rsidTr="006B3CAA">
        <w:trPr>
          <w:trHeight w:val="397"/>
          <w:jc w:val="center"/>
        </w:trPr>
        <w:tc>
          <w:tcPr>
            <w:tcW w:w="1325" w:type="dxa"/>
            <w:vAlign w:val="center"/>
          </w:tcPr>
          <w:p w14:paraId="147966C9" w14:textId="2F77873F" w:rsidR="00E70080" w:rsidRPr="00F537DC" w:rsidRDefault="006B3CAA" w:rsidP="005326B7">
            <w:pPr>
              <w:pStyle w:val="Odsekzoznamu"/>
              <w:spacing w:after="0"/>
              <w:ind w:left="0"/>
              <w:jc w:val="center"/>
              <w:rPr>
                <w:rFonts w:ascii="Cambria" w:hAnsi="Cambria"/>
                <w:b/>
                <w:i/>
                <w:iCs/>
                <w:szCs w:val="24"/>
              </w:rPr>
            </w:pPr>
            <w:r>
              <w:rPr>
                <w:rFonts w:ascii="Cambria" w:hAnsi="Cambria"/>
                <w:b/>
                <w:i/>
                <w:iCs/>
                <w:szCs w:val="24"/>
              </w:rPr>
              <w:t>acetón</w:t>
            </w:r>
          </w:p>
        </w:tc>
        <w:tc>
          <w:tcPr>
            <w:tcW w:w="2126" w:type="dxa"/>
            <w:vAlign w:val="center"/>
          </w:tcPr>
          <w:p w14:paraId="1068F507" w14:textId="00D62418" w:rsidR="00E70080" w:rsidRPr="00F537DC" w:rsidRDefault="006B3CAA" w:rsidP="005326B7">
            <w:pPr>
              <w:pStyle w:val="Odsekzoznamu"/>
              <w:spacing w:after="0"/>
              <w:ind w:left="0"/>
              <w:jc w:val="center"/>
              <w:rPr>
                <w:rFonts w:ascii="Cambria" w:hAnsi="Cambria"/>
                <w:b/>
                <w:i/>
                <w:iCs/>
                <w:szCs w:val="24"/>
              </w:rPr>
            </w:pPr>
            <w:r>
              <w:rPr>
                <w:rFonts w:ascii="Cambria" w:hAnsi="Cambria"/>
                <w:b/>
                <w:i/>
                <w:iCs/>
                <w:szCs w:val="24"/>
              </w:rPr>
              <w:t>56,3</w:t>
            </w:r>
          </w:p>
        </w:tc>
      </w:tr>
    </w:tbl>
    <w:p w14:paraId="6616AAF1" w14:textId="12606B31" w:rsidR="00E70080" w:rsidRPr="006B3CAA" w:rsidRDefault="00A9611E" w:rsidP="00A9611E">
      <w:pPr>
        <w:spacing w:after="0"/>
        <w:ind w:left="851"/>
        <w:rPr>
          <w:rFonts w:ascii="Cambria" w:hAnsi="Cambria"/>
          <w:b/>
          <w:bCs/>
          <w:i/>
          <w:szCs w:val="24"/>
        </w:rPr>
      </w:pPr>
      <w:r w:rsidRPr="006B3CAA">
        <w:rPr>
          <w:rFonts w:ascii="Cambria" w:hAnsi="Cambria"/>
          <w:b/>
          <w:bCs/>
          <w:i/>
          <w:szCs w:val="24"/>
        </w:rPr>
        <w:t xml:space="preserve">Zdroj: </w:t>
      </w:r>
      <w:proofErr w:type="spellStart"/>
      <w:r w:rsidR="00BA1702" w:rsidRPr="00A9611E">
        <w:rPr>
          <w:rFonts w:ascii="Cambria" w:hAnsi="Cambria"/>
          <w:b/>
          <w:i/>
          <w:iCs/>
          <w:szCs w:val="24"/>
        </w:rPr>
        <w:t>Mikulčák</w:t>
      </w:r>
      <w:proofErr w:type="spellEnd"/>
      <w:r w:rsidR="00BA1702" w:rsidRPr="00A9611E">
        <w:rPr>
          <w:rFonts w:ascii="Cambria" w:hAnsi="Cambria"/>
          <w:b/>
          <w:i/>
          <w:iCs/>
          <w:szCs w:val="24"/>
        </w:rPr>
        <w:t xml:space="preserve"> a </w:t>
      </w:r>
      <w:proofErr w:type="spellStart"/>
      <w:r w:rsidR="00BA1702" w:rsidRPr="00A9611E">
        <w:rPr>
          <w:rFonts w:ascii="Cambria" w:hAnsi="Cambria"/>
          <w:b/>
          <w:i/>
          <w:iCs/>
          <w:szCs w:val="24"/>
        </w:rPr>
        <w:t>kolektiv</w:t>
      </w:r>
      <w:proofErr w:type="spellEnd"/>
      <w:r w:rsidR="00BA1702" w:rsidRPr="00A9611E">
        <w:rPr>
          <w:rFonts w:ascii="Cambria" w:hAnsi="Cambria"/>
          <w:b/>
          <w:i/>
          <w:iCs/>
          <w:szCs w:val="24"/>
        </w:rPr>
        <w:t xml:space="preserve">. </w:t>
      </w:r>
      <w:r w:rsidR="00BA1702" w:rsidRPr="00A9611E">
        <w:rPr>
          <w:rStyle w:val="Zvraznenie"/>
          <w:rFonts w:ascii="Cambria" w:hAnsi="Cambria"/>
          <w:b/>
          <w:i w:val="0"/>
          <w:iCs w:val="0"/>
          <w:szCs w:val="24"/>
        </w:rPr>
        <w:t xml:space="preserve">Matematické, </w:t>
      </w:r>
      <w:proofErr w:type="spellStart"/>
      <w:r w:rsidR="00BA1702" w:rsidRPr="00A9611E">
        <w:rPr>
          <w:rStyle w:val="Zvraznenie"/>
          <w:rFonts w:ascii="Cambria" w:hAnsi="Cambria"/>
          <w:b/>
          <w:i w:val="0"/>
          <w:iCs w:val="0"/>
          <w:szCs w:val="24"/>
        </w:rPr>
        <w:t>fyzikální</w:t>
      </w:r>
      <w:proofErr w:type="spellEnd"/>
      <w:r w:rsidR="00BA1702" w:rsidRPr="00A9611E">
        <w:rPr>
          <w:rStyle w:val="Zvraznenie"/>
          <w:rFonts w:ascii="Cambria" w:hAnsi="Cambria"/>
          <w:b/>
          <w:i w:val="0"/>
          <w:iCs w:val="0"/>
          <w:szCs w:val="24"/>
        </w:rPr>
        <w:t xml:space="preserve"> a chemické </w:t>
      </w:r>
      <w:proofErr w:type="spellStart"/>
      <w:r w:rsidR="00BA1702" w:rsidRPr="00A9611E">
        <w:rPr>
          <w:rStyle w:val="Zvraznenie"/>
          <w:rFonts w:ascii="Cambria" w:hAnsi="Cambria"/>
          <w:b/>
          <w:i w:val="0"/>
          <w:iCs w:val="0"/>
          <w:szCs w:val="24"/>
        </w:rPr>
        <w:t>tabulky</w:t>
      </w:r>
      <w:proofErr w:type="spellEnd"/>
      <w:r w:rsidR="00BA1702" w:rsidRPr="00A9611E">
        <w:rPr>
          <w:rStyle w:val="Zvraznenie"/>
          <w:rFonts w:ascii="Cambria" w:hAnsi="Cambria"/>
          <w:b/>
          <w:i w:val="0"/>
          <w:iCs w:val="0"/>
          <w:szCs w:val="24"/>
        </w:rPr>
        <w:t xml:space="preserve"> pro </w:t>
      </w:r>
      <w:proofErr w:type="spellStart"/>
      <w:r w:rsidR="00BA1702" w:rsidRPr="00A9611E">
        <w:rPr>
          <w:rStyle w:val="Zvraznenie"/>
          <w:rFonts w:ascii="Cambria" w:hAnsi="Cambria"/>
          <w:b/>
          <w:i w:val="0"/>
          <w:iCs w:val="0"/>
          <w:szCs w:val="24"/>
        </w:rPr>
        <w:t>střední</w:t>
      </w:r>
      <w:proofErr w:type="spellEnd"/>
      <w:r w:rsidR="00BA1702" w:rsidRPr="00A9611E">
        <w:rPr>
          <w:rStyle w:val="Zvraznenie"/>
          <w:rFonts w:ascii="Cambria" w:hAnsi="Cambria"/>
          <w:b/>
          <w:i w:val="0"/>
          <w:iCs w:val="0"/>
          <w:szCs w:val="24"/>
        </w:rPr>
        <w:t xml:space="preserve"> školy</w:t>
      </w:r>
      <w:r w:rsidR="00BA1702" w:rsidRPr="00A9611E">
        <w:rPr>
          <w:rFonts w:ascii="Cambria" w:hAnsi="Cambria"/>
          <w:b/>
          <w:i/>
          <w:iCs/>
          <w:szCs w:val="24"/>
        </w:rPr>
        <w:t xml:space="preserve">. Praha: </w:t>
      </w:r>
      <w:r w:rsidR="00BA1702" w:rsidRPr="00A9611E">
        <w:rPr>
          <w:rStyle w:val="SkratkaHTML"/>
          <w:rFonts w:ascii="Cambria" w:hAnsi="Cambria"/>
          <w:b/>
          <w:i/>
          <w:iCs/>
          <w:szCs w:val="24"/>
        </w:rPr>
        <w:t>SPN,</w:t>
      </w:r>
      <w:r w:rsidR="00BA1702" w:rsidRPr="00A9611E">
        <w:rPr>
          <w:rFonts w:ascii="Cambria" w:hAnsi="Cambria"/>
          <w:b/>
          <w:i/>
          <w:iCs/>
          <w:szCs w:val="24"/>
        </w:rPr>
        <w:t xml:space="preserve"> 1988.</w:t>
      </w:r>
    </w:p>
    <w:p w14:paraId="0EA8CEF9" w14:textId="0DAFF2D0" w:rsidR="00E70080" w:rsidRPr="00F537DC" w:rsidRDefault="00E70080" w:rsidP="008C6308">
      <w:pPr>
        <w:pStyle w:val="Odsekzoznamu"/>
        <w:numPr>
          <w:ilvl w:val="0"/>
          <w:numId w:val="7"/>
        </w:numPr>
        <w:spacing w:after="0"/>
        <w:ind w:left="851" w:hanging="425"/>
        <w:rPr>
          <w:rFonts w:ascii="Cambria" w:hAnsi="Cambria"/>
          <w:iCs/>
          <w:szCs w:val="24"/>
        </w:rPr>
      </w:pPr>
      <w:r w:rsidRPr="00F537DC">
        <w:rPr>
          <w:rFonts w:ascii="Cambria" w:hAnsi="Cambria"/>
          <w:iCs/>
          <w:szCs w:val="24"/>
        </w:rPr>
        <w:t>Zisti, za akých podmienok platia hodnoty teploty varu kvapalín.</w:t>
      </w:r>
    </w:p>
    <w:p w14:paraId="7D18DDC0" w14:textId="77777777" w:rsidR="00E70080" w:rsidRPr="00F537DC" w:rsidRDefault="00BB067A" w:rsidP="00F537DC">
      <w:pPr>
        <w:pStyle w:val="Odsekzoznamu"/>
        <w:spacing w:after="0"/>
        <w:ind w:left="851"/>
        <w:rPr>
          <w:rFonts w:ascii="Cambria" w:hAnsi="Cambria"/>
          <w:b/>
          <w:bCs/>
          <w:i/>
          <w:szCs w:val="24"/>
        </w:rPr>
      </w:pPr>
      <w:r w:rsidRPr="00F537DC">
        <w:rPr>
          <w:rFonts w:ascii="Cambria" w:hAnsi="Cambria"/>
          <w:b/>
          <w:bCs/>
          <w:i/>
          <w:szCs w:val="24"/>
        </w:rPr>
        <w:t xml:space="preserve">Hodnoty v tabuľke sú uvádzané pri normálnom tlaku 1013,25 </w:t>
      </w:r>
      <w:proofErr w:type="spellStart"/>
      <w:r w:rsidRPr="00F537DC">
        <w:rPr>
          <w:rFonts w:ascii="Cambria" w:hAnsi="Cambria"/>
          <w:b/>
          <w:bCs/>
          <w:i/>
          <w:szCs w:val="24"/>
        </w:rPr>
        <w:t>hPa</w:t>
      </w:r>
      <w:proofErr w:type="spellEnd"/>
      <w:r w:rsidR="00622EA4" w:rsidRPr="00F537DC">
        <w:rPr>
          <w:rFonts w:ascii="Cambria" w:hAnsi="Cambria"/>
          <w:b/>
          <w:bCs/>
          <w:i/>
          <w:szCs w:val="24"/>
        </w:rPr>
        <w:t>.</w:t>
      </w:r>
    </w:p>
    <w:p w14:paraId="3E0010E7" w14:textId="140A7F7D" w:rsidR="00E70080" w:rsidRPr="00F537DC" w:rsidRDefault="00F3309E" w:rsidP="008C6308">
      <w:pPr>
        <w:pStyle w:val="Odsekzoznamu"/>
        <w:numPr>
          <w:ilvl w:val="1"/>
          <w:numId w:val="6"/>
        </w:numPr>
        <w:spacing w:after="0"/>
        <w:ind w:left="426" w:hanging="426"/>
        <w:rPr>
          <w:rFonts w:ascii="Cambria" w:hAnsi="Cambria"/>
          <w:iCs/>
          <w:szCs w:val="24"/>
        </w:rPr>
      </w:pPr>
      <w:r>
        <w:rPr>
          <w:noProof/>
          <w:lang w:eastAsia="sk-SK"/>
        </w:rPr>
        <w:lastRenderedPageBreak/>
        <w:drawing>
          <wp:inline distT="0" distB="0" distL="0" distR="0" wp14:anchorId="71C988D1" wp14:editId="5B92B2C9">
            <wp:extent cx="309533" cy="288000"/>
            <wp:effectExtent l="0" t="0" r="0" b="0"/>
            <wp:docPr id="54" name="Grafický objekt 54" descr="Rozhodovací graf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cký objekt 9" descr="Rozhodovací graf výplň plnou farbou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b="6956"/>
                    <a:stretch/>
                  </pic:blipFill>
                  <pic:spPr bwMode="auto">
                    <a:xfrm>
                      <a:off x="0" y="0"/>
                      <a:ext cx="309533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70080" w:rsidRPr="00F537DC">
        <w:rPr>
          <w:rFonts w:ascii="Cambria" w:hAnsi="Cambria"/>
          <w:iCs/>
          <w:szCs w:val="24"/>
        </w:rPr>
        <w:t>Na grafe je zaznamenaná teplota a čas zohrievania a varu neznámej kvapaliny.</w:t>
      </w:r>
    </w:p>
    <w:p w14:paraId="23953507" w14:textId="2A324CA5" w:rsidR="00E70080" w:rsidRDefault="00A9611E" w:rsidP="00F537DC">
      <w:pPr>
        <w:spacing w:after="0"/>
        <w:jc w:val="center"/>
        <w:rPr>
          <w:rFonts w:ascii="Cambria" w:hAnsi="Cambria"/>
          <w:iCs/>
          <w:szCs w:val="24"/>
        </w:rPr>
      </w:pPr>
      <w:r w:rsidRPr="00A9611E">
        <w:rPr>
          <w:rFonts w:ascii="Cambria" w:hAnsi="Cambria"/>
          <w:b/>
          <w:bCs/>
          <w:iCs/>
          <w:noProof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5BACB09" wp14:editId="6500C28A">
                <wp:simplePos x="0" y="0"/>
                <wp:positionH relativeFrom="column">
                  <wp:posOffset>4471866</wp:posOffset>
                </wp:positionH>
                <wp:positionV relativeFrom="paragraph">
                  <wp:posOffset>2430682</wp:posOffset>
                </wp:positionV>
                <wp:extent cx="950595" cy="270510"/>
                <wp:effectExtent l="0" t="0" r="20955" b="15240"/>
                <wp:wrapNone/>
                <wp:docPr id="537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" cy="270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AA124" w14:textId="77777777" w:rsidR="00E70080" w:rsidRPr="00A9611E" w:rsidRDefault="00E70080" w:rsidP="00E70080">
                            <w:pPr>
                              <w:rPr>
                                <w:rFonts w:asciiTheme="majorHAnsi" w:hAnsiTheme="majorHAnsi"/>
                                <w:lang w:val="en-US"/>
                              </w:rPr>
                            </w:pPr>
                            <w:r w:rsidRPr="00A9611E">
                              <w:rPr>
                                <w:rFonts w:asciiTheme="majorHAnsi" w:hAnsiTheme="majorHAnsi"/>
                              </w:rPr>
                              <w:t>čas</w:t>
                            </w:r>
                            <w:r w:rsidRPr="00A9611E">
                              <w:rPr>
                                <w:rFonts w:asciiTheme="majorHAnsi" w:hAnsiTheme="majorHAnsi"/>
                                <w:lang w:val="en-US"/>
                              </w:rPr>
                              <w:t xml:space="preserve"> [min]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ACB09" id="Text Box 250" o:spid="_x0000_s1030" type="#_x0000_t202" style="position:absolute;left:0;text-align:left;margin-left:352.1pt;margin-top:191.4pt;width:74.85pt;height:21.3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" filled="f" strokecolor="white">
                <v:textbox>
                  <w:txbxContent>
                    <w:p w14:paraId="638AA124" w14:textId="77777777" w:rsidR="00E70080" w:rsidRPr="00A9611E" w:rsidRDefault="00E70080" w:rsidP="00E70080">
                      <w:pPr>
                        <w:rPr>
                          <w:rFonts w:asciiTheme="majorHAnsi" w:hAnsiTheme="majorHAnsi"/>
                          <w:lang w:val="en-US"/>
                        </w:rPr>
                      </w:pPr>
                      <w:r w:rsidRPr="00A9611E">
                        <w:rPr>
                          <w:rFonts w:asciiTheme="majorHAnsi" w:hAnsiTheme="majorHAnsi"/>
                        </w:rPr>
                        <w:t>čas</w:t>
                      </w:r>
                      <w:r w:rsidRPr="00A9611E">
                        <w:rPr>
                          <w:rFonts w:asciiTheme="majorHAnsi" w:hAnsiTheme="majorHAnsi"/>
                          <w:lang w:val="en-US"/>
                        </w:rPr>
                        <w:t xml:space="preserve"> [min]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k-SK"/>
        </w:rPr>
        <w:drawing>
          <wp:inline distT="0" distB="0" distL="0" distR="0" wp14:anchorId="7401F171" wp14:editId="5EAA9A3C">
            <wp:extent cx="4780274" cy="2520000"/>
            <wp:effectExtent l="0" t="0" r="190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780274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30D29" w14:textId="77777777" w:rsidR="006B3CAA" w:rsidRPr="00A9611E" w:rsidRDefault="006B3CAA" w:rsidP="00F537DC">
      <w:pPr>
        <w:spacing w:after="0"/>
        <w:jc w:val="center"/>
        <w:rPr>
          <w:rFonts w:ascii="Cambria" w:hAnsi="Cambria"/>
          <w:iCs/>
          <w:szCs w:val="24"/>
        </w:rPr>
      </w:pPr>
    </w:p>
    <w:p w14:paraId="2C86DFB3" w14:textId="23DAF03B" w:rsidR="00E70080" w:rsidRPr="00A9611E" w:rsidRDefault="00E70080" w:rsidP="008C6308">
      <w:pPr>
        <w:pStyle w:val="Odsekzoznamu"/>
        <w:numPr>
          <w:ilvl w:val="2"/>
          <w:numId w:val="8"/>
        </w:numPr>
        <w:spacing w:after="0"/>
        <w:ind w:left="426" w:hanging="426"/>
        <w:rPr>
          <w:rFonts w:ascii="Cambria" w:hAnsi="Cambria"/>
          <w:iCs/>
          <w:szCs w:val="24"/>
        </w:rPr>
      </w:pPr>
      <w:r w:rsidRPr="00A9611E">
        <w:rPr>
          <w:rFonts w:ascii="Cambria" w:hAnsi="Cambria"/>
          <w:iCs/>
          <w:szCs w:val="24"/>
        </w:rPr>
        <w:t>Opíš slovom priebeh čiary grafu a dej, ktorý je grafom zaznamenaný.</w:t>
      </w:r>
    </w:p>
    <w:p w14:paraId="4D409FD5" w14:textId="0DB1CD85" w:rsidR="00622EA4" w:rsidRPr="00A9611E" w:rsidRDefault="00622EA4" w:rsidP="00A9611E">
      <w:pPr>
        <w:pStyle w:val="Odsekzoznamu"/>
        <w:spacing w:after="0"/>
        <w:ind w:left="426"/>
        <w:rPr>
          <w:rFonts w:ascii="Cambria" w:hAnsi="Cambria"/>
          <w:b/>
          <w:bCs/>
          <w:i/>
          <w:szCs w:val="24"/>
        </w:rPr>
      </w:pPr>
      <w:r w:rsidRPr="00A9611E">
        <w:rPr>
          <w:rFonts w:ascii="Cambria" w:hAnsi="Cambria"/>
          <w:b/>
          <w:bCs/>
          <w:i/>
          <w:szCs w:val="24"/>
        </w:rPr>
        <w:t>Zohrievame kvapalinu, teplota narastá prvých 5 minút, potom sa teplota 2</w:t>
      </w:r>
      <w:r w:rsidR="003E0748">
        <w:rPr>
          <w:rFonts w:ascii="Cambria" w:hAnsi="Cambria"/>
          <w:b/>
          <w:bCs/>
          <w:i/>
          <w:szCs w:val="24"/>
        </w:rPr>
        <w:t> </w:t>
      </w:r>
      <w:r w:rsidRPr="00A9611E">
        <w:rPr>
          <w:rFonts w:ascii="Cambria" w:hAnsi="Cambria"/>
          <w:b/>
          <w:bCs/>
          <w:i/>
          <w:szCs w:val="24"/>
        </w:rPr>
        <w:t>minúty nemení, nastal var</w:t>
      </w:r>
      <w:r w:rsidR="00E70080" w:rsidRPr="00A9611E">
        <w:rPr>
          <w:rFonts w:ascii="Cambria" w:hAnsi="Cambria"/>
          <w:b/>
          <w:bCs/>
          <w:i/>
          <w:szCs w:val="24"/>
        </w:rPr>
        <w:t>.</w:t>
      </w:r>
      <w:r w:rsidRPr="00A9611E">
        <w:rPr>
          <w:rFonts w:ascii="Cambria" w:hAnsi="Cambria"/>
          <w:b/>
          <w:bCs/>
          <w:i/>
          <w:szCs w:val="24"/>
        </w:rPr>
        <w:t xml:space="preserve"> Od 7 minúty kvapalina chladne, teplota sa znižuje.</w:t>
      </w:r>
    </w:p>
    <w:p w14:paraId="434084FF" w14:textId="4148A7EE" w:rsidR="00E70080" w:rsidRPr="00A9611E" w:rsidRDefault="00E70080" w:rsidP="008C6308">
      <w:pPr>
        <w:pStyle w:val="Odsekzoznamu"/>
        <w:numPr>
          <w:ilvl w:val="2"/>
          <w:numId w:val="8"/>
        </w:numPr>
        <w:spacing w:after="0"/>
        <w:ind w:left="426" w:hanging="426"/>
        <w:rPr>
          <w:rFonts w:ascii="Cambria" w:hAnsi="Cambria"/>
          <w:iCs/>
          <w:szCs w:val="24"/>
        </w:rPr>
      </w:pPr>
      <w:r w:rsidRPr="00A9611E">
        <w:rPr>
          <w:rFonts w:ascii="Cambria" w:hAnsi="Cambria"/>
          <w:iCs/>
          <w:szCs w:val="24"/>
        </w:rPr>
        <w:t>Odčítaj z grafu teploty kvapaliny: začiatočnú teplotu a teplotu varu</w:t>
      </w:r>
      <w:r w:rsidR="00E81337" w:rsidRPr="00A9611E">
        <w:rPr>
          <w:rFonts w:ascii="Cambria" w:hAnsi="Cambria"/>
          <w:iCs/>
          <w:szCs w:val="24"/>
        </w:rPr>
        <w:t>.</w:t>
      </w:r>
    </w:p>
    <w:p w14:paraId="1D3B0394" w14:textId="00BBAE4D" w:rsidR="00E81337" w:rsidRPr="00A9611E" w:rsidRDefault="009E6F2F" w:rsidP="00A9611E">
      <w:pPr>
        <w:pStyle w:val="Odsekzoznamu"/>
        <w:spacing w:after="0"/>
        <w:ind w:left="426"/>
        <w:rPr>
          <w:rFonts w:ascii="Cambria" w:hAnsi="Cambria"/>
          <w:b/>
          <w:bCs/>
          <w:i/>
          <w:szCs w:val="24"/>
        </w:rPr>
      </w:pPr>
      <w:r w:rsidRPr="00A9611E">
        <w:rPr>
          <w:rFonts w:ascii="Cambria" w:hAnsi="Cambria"/>
          <w:b/>
          <w:bCs/>
          <w:i/>
          <w:szCs w:val="24"/>
        </w:rPr>
        <w:t>Z</w:t>
      </w:r>
      <w:r w:rsidR="00E81337" w:rsidRPr="00A9611E">
        <w:rPr>
          <w:rFonts w:ascii="Cambria" w:hAnsi="Cambria"/>
          <w:b/>
          <w:bCs/>
          <w:i/>
          <w:szCs w:val="24"/>
        </w:rPr>
        <w:t>ačiatoč</w:t>
      </w:r>
      <w:r w:rsidRPr="00A9611E">
        <w:rPr>
          <w:rFonts w:ascii="Cambria" w:hAnsi="Cambria"/>
          <w:b/>
          <w:bCs/>
          <w:i/>
          <w:szCs w:val="24"/>
        </w:rPr>
        <w:t xml:space="preserve">ná teplota je </w:t>
      </w:r>
      <w:r w:rsidR="00E81337" w:rsidRPr="00A9611E">
        <w:rPr>
          <w:rFonts w:ascii="Cambria" w:hAnsi="Cambria"/>
          <w:b/>
          <w:bCs/>
          <w:i/>
          <w:szCs w:val="24"/>
        </w:rPr>
        <w:t>2</w:t>
      </w:r>
      <w:r w:rsidR="00EF3524">
        <w:rPr>
          <w:rFonts w:ascii="Cambria" w:hAnsi="Cambria"/>
          <w:b/>
          <w:bCs/>
          <w:i/>
          <w:szCs w:val="24"/>
        </w:rPr>
        <w:t>2</w:t>
      </w:r>
      <w:r w:rsidR="00E81337" w:rsidRPr="00A9611E">
        <w:rPr>
          <w:rFonts w:ascii="Cambria" w:hAnsi="Cambria"/>
          <w:b/>
          <w:bCs/>
          <w:i/>
          <w:szCs w:val="24"/>
        </w:rPr>
        <w:t>°C a teplota varu je 78 °C.</w:t>
      </w:r>
    </w:p>
    <w:p w14:paraId="7C050F8A" w14:textId="27CBF29F" w:rsidR="00E70080" w:rsidRPr="00A9611E" w:rsidRDefault="00E70080" w:rsidP="008C6308">
      <w:pPr>
        <w:pStyle w:val="Odsekzoznamu"/>
        <w:numPr>
          <w:ilvl w:val="2"/>
          <w:numId w:val="8"/>
        </w:numPr>
        <w:spacing w:after="0"/>
        <w:ind w:left="426" w:hanging="426"/>
        <w:rPr>
          <w:rFonts w:ascii="Cambria" w:hAnsi="Cambria"/>
          <w:iCs/>
          <w:szCs w:val="24"/>
        </w:rPr>
      </w:pPr>
      <w:r w:rsidRPr="00A9611E">
        <w:rPr>
          <w:rFonts w:ascii="Cambria" w:hAnsi="Cambria"/>
          <w:iCs/>
          <w:szCs w:val="24"/>
        </w:rPr>
        <w:t xml:space="preserve">Premenila sa </w:t>
      </w:r>
      <w:r w:rsidR="009E6F2F" w:rsidRPr="00A9611E">
        <w:rPr>
          <w:rFonts w:ascii="Cambria" w:hAnsi="Cambria"/>
          <w:iCs/>
          <w:szCs w:val="24"/>
        </w:rPr>
        <w:t>všetka kvapalina na paru?</w:t>
      </w:r>
    </w:p>
    <w:p w14:paraId="69322BF9" w14:textId="34238686" w:rsidR="00E70080" w:rsidRPr="000B4523" w:rsidRDefault="000B4523" w:rsidP="000B4523">
      <w:pPr>
        <w:pStyle w:val="Odsekzoznamu"/>
        <w:spacing w:after="0"/>
        <w:ind w:left="426"/>
        <w:rPr>
          <w:rFonts w:ascii="Cambria" w:hAnsi="Cambria"/>
          <w:b/>
          <w:bCs/>
          <w:i/>
          <w:szCs w:val="24"/>
        </w:rPr>
      </w:pPr>
      <w:r>
        <w:rPr>
          <w:rFonts w:ascii="Cambria" w:hAnsi="Cambria"/>
          <w:b/>
          <w:bCs/>
          <w:i/>
          <w:szCs w:val="24"/>
        </w:rPr>
        <w:t>Teplota kvapaliny začala v istom okamihu klesať. Dôvodom mohlo byť, že sa kvapalina už ďalej nezohrievala (niekto vypol varič). Na základe grafu nevieme povedať, či sa vyparila len časť kvapaliny alebo celá.</w:t>
      </w:r>
    </w:p>
    <w:p w14:paraId="44CDDFA0" w14:textId="1F2C15FF" w:rsidR="00E70080" w:rsidRPr="00A9611E" w:rsidRDefault="00E70080" w:rsidP="008C6308">
      <w:pPr>
        <w:pStyle w:val="Odsekzoznamu"/>
        <w:numPr>
          <w:ilvl w:val="2"/>
          <w:numId w:val="8"/>
        </w:numPr>
        <w:spacing w:after="0"/>
        <w:ind w:left="426" w:hanging="426"/>
        <w:rPr>
          <w:rFonts w:ascii="Cambria" w:hAnsi="Cambria"/>
          <w:iCs/>
          <w:szCs w:val="24"/>
        </w:rPr>
      </w:pPr>
      <w:r w:rsidRPr="00A9611E">
        <w:rPr>
          <w:rFonts w:ascii="Cambria" w:hAnsi="Cambria"/>
          <w:iCs/>
          <w:szCs w:val="24"/>
        </w:rPr>
        <w:t>Urči kvapalinu, ktorej hodnoty sú zaznamenané na grafe.</w:t>
      </w:r>
    </w:p>
    <w:p w14:paraId="2908D3BE" w14:textId="77777777" w:rsidR="00E70080" w:rsidRPr="00A9611E" w:rsidRDefault="006A35E0" w:rsidP="00A9611E">
      <w:pPr>
        <w:pStyle w:val="Odsekzoznamu"/>
        <w:spacing w:after="0"/>
        <w:ind w:left="426"/>
        <w:rPr>
          <w:rFonts w:ascii="Cambria" w:hAnsi="Cambria"/>
          <w:b/>
          <w:bCs/>
          <w:i/>
          <w:szCs w:val="24"/>
        </w:rPr>
      </w:pPr>
      <w:r w:rsidRPr="00A9611E">
        <w:rPr>
          <w:rFonts w:ascii="Cambria" w:hAnsi="Cambria"/>
          <w:b/>
          <w:bCs/>
          <w:i/>
          <w:szCs w:val="24"/>
        </w:rPr>
        <w:t>Podľa tabuliek sa jedná najpravdepodobnejšie o etanol (tabuľková hodnota teploty varu pri normálnom tlaku je 78,3°C)</w:t>
      </w:r>
      <w:r w:rsidR="00E70080" w:rsidRPr="00A9611E">
        <w:rPr>
          <w:rFonts w:ascii="Cambria" w:hAnsi="Cambria"/>
          <w:b/>
          <w:bCs/>
          <w:i/>
          <w:szCs w:val="24"/>
        </w:rPr>
        <w:t>.</w:t>
      </w:r>
    </w:p>
    <w:p w14:paraId="43EEE682" w14:textId="3615D084" w:rsidR="000F3A51" w:rsidRPr="00A9611E" w:rsidRDefault="00A9611E" w:rsidP="00A9611E">
      <w:pPr>
        <w:spacing w:after="0"/>
        <w:ind w:left="426"/>
        <w:rPr>
          <w:rFonts w:ascii="Cambria" w:hAnsi="Cambria"/>
          <w:b/>
          <w:i/>
          <w:iCs/>
          <w:szCs w:val="24"/>
        </w:rPr>
      </w:pPr>
      <w:r w:rsidRPr="00A9611E">
        <w:rPr>
          <w:rFonts w:ascii="Cambria" w:hAnsi="Cambria"/>
          <w:b/>
          <w:i/>
          <w:iCs/>
          <w:szCs w:val="24"/>
        </w:rPr>
        <w:t>Z</w:t>
      </w:r>
      <w:r w:rsidR="00E70080" w:rsidRPr="00A9611E">
        <w:rPr>
          <w:rFonts w:ascii="Cambria" w:hAnsi="Cambria"/>
          <w:b/>
          <w:i/>
          <w:iCs/>
          <w:szCs w:val="24"/>
        </w:rPr>
        <w:t>droj:</w:t>
      </w:r>
      <w:r w:rsidRPr="00A9611E">
        <w:rPr>
          <w:rFonts w:ascii="Cambria" w:hAnsi="Cambria"/>
          <w:b/>
          <w:i/>
          <w:iCs/>
          <w:szCs w:val="24"/>
        </w:rPr>
        <w:t xml:space="preserve"> </w:t>
      </w:r>
      <w:proofErr w:type="spellStart"/>
      <w:r w:rsidR="00B40C66" w:rsidRPr="00A9611E">
        <w:rPr>
          <w:rFonts w:ascii="Cambria" w:hAnsi="Cambria"/>
          <w:b/>
          <w:i/>
          <w:iCs/>
          <w:szCs w:val="24"/>
        </w:rPr>
        <w:t>Mikulčák</w:t>
      </w:r>
      <w:proofErr w:type="spellEnd"/>
      <w:r w:rsidR="00B40C66" w:rsidRPr="00A9611E">
        <w:rPr>
          <w:rFonts w:ascii="Cambria" w:hAnsi="Cambria"/>
          <w:b/>
          <w:i/>
          <w:iCs/>
          <w:szCs w:val="24"/>
        </w:rPr>
        <w:t xml:space="preserve"> a </w:t>
      </w:r>
      <w:proofErr w:type="spellStart"/>
      <w:r w:rsidR="00B40C66" w:rsidRPr="00A9611E">
        <w:rPr>
          <w:rFonts w:ascii="Cambria" w:hAnsi="Cambria"/>
          <w:b/>
          <w:i/>
          <w:iCs/>
          <w:szCs w:val="24"/>
        </w:rPr>
        <w:t>kolektiv</w:t>
      </w:r>
      <w:proofErr w:type="spellEnd"/>
      <w:r w:rsidR="00B40C66" w:rsidRPr="00A9611E">
        <w:rPr>
          <w:rFonts w:ascii="Cambria" w:hAnsi="Cambria"/>
          <w:b/>
          <w:i/>
          <w:iCs/>
          <w:szCs w:val="24"/>
        </w:rPr>
        <w:t xml:space="preserve">. </w:t>
      </w:r>
      <w:r w:rsidR="00B40C66" w:rsidRPr="00A9611E">
        <w:rPr>
          <w:rStyle w:val="Zvraznenie"/>
          <w:rFonts w:ascii="Cambria" w:hAnsi="Cambria"/>
          <w:b/>
          <w:i w:val="0"/>
          <w:iCs w:val="0"/>
          <w:szCs w:val="24"/>
        </w:rPr>
        <w:t xml:space="preserve">Matematické, </w:t>
      </w:r>
      <w:proofErr w:type="spellStart"/>
      <w:r w:rsidR="00B40C66" w:rsidRPr="00A9611E">
        <w:rPr>
          <w:rStyle w:val="Zvraznenie"/>
          <w:rFonts w:ascii="Cambria" w:hAnsi="Cambria"/>
          <w:b/>
          <w:i w:val="0"/>
          <w:iCs w:val="0"/>
          <w:szCs w:val="24"/>
        </w:rPr>
        <w:t>fyzikální</w:t>
      </w:r>
      <w:proofErr w:type="spellEnd"/>
      <w:r w:rsidR="00B40C66" w:rsidRPr="00A9611E">
        <w:rPr>
          <w:rStyle w:val="Zvraznenie"/>
          <w:rFonts w:ascii="Cambria" w:hAnsi="Cambria"/>
          <w:b/>
          <w:i w:val="0"/>
          <w:iCs w:val="0"/>
          <w:szCs w:val="24"/>
        </w:rPr>
        <w:t xml:space="preserve"> a chemické </w:t>
      </w:r>
      <w:proofErr w:type="spellStart"/>
      <w:r w:rsidR="00B40C66" w:rsidRPr="00A9611E">
        <w:rPr>
          <w:rStyle w:val="Zvraznenie"/>
          <w:rFonts w:ascii="Cambria" w:hAnsi="Cambria"/>
          <w:b/>
          <w:i w:val="0"/>
          <w:iCs w:val="0"/>
          <w:szCs w:val="24"/>
        </w:rPr>
        <w:t>tabulky</w:t>
      </w:r>
      <w:proofErr w:type="spellEnd"/>
      <w:r w:rsidR="00B40C66" w:rsidRPr="00A9611E">
        <w:rPr>
          <w:rStyle w:val="Zvraznenie"/>
          <w:rFonts w:ascii="Cambria" w:hAnsi="Cambria"/>
          <w:b/>
          <w:i w:val="0"/>
          <w:iCs w:val="0"/>
          <w:szCs w:val="24"/>
        </w:rPr>
        <w:t xml:space="preserve"> pro </w:t>
      </w:r>
      <w:proofErr w:type="spellStart"/>
      <w:r w:rsidR="00B40C66" w:rsidRPr="00A9611E">
        <w:rPr>
          <w:rStyle w:val="Zvraznenie"/>
          <w:rFonts w:ascii="Cambria" w:hAnsi="Cambria"/>
          <w:b/>
          <w:i w:val="0"/>
          <w:iCs w:val="0"/>
          <w:szCs w:val="24"/>
        </w:rPr>
        <w:t>střední</w:t>
      </w:r>
      <w:proofErr w:type="spellEnd"/>
      <w:r w:rsidR="00B40C66" w:rsidRPr="00A9611E">
        <w:rPr>
          <w:rStyle w:val="Zvraznenie"/>
          <w:rFonts w:ascii="Cambria" w:hAnsi="Cambria"/>
          <w:b/>
          <w:i w:val="0"/>
          <w:iCs w:val="0"/>
          <w:szCs w:val="24"/>
        </w:rPr>
        <w:t xml:space="preserve"> školy</w:t>
      </w:r>
      <w:r w:rsidR="00B40C66" w:rsidRPr="00A9611E">
        <w:rPr>
          <w:rFonts w:ascii="Cambria" w:hAnsi="Cambria"/>
          <w:b/>
          <w:i/>
          <w:iCs/>
          <w:szCs w:val="24"/>
        </w:rPr>
        <w:t xml:space="preserve">. Praha: </w:t>
      </w:r>
      <w:r w:rsidR="00B40C66" w:rsidRPr="00A9611E">
        <w:rPr>
          <w:rStyle w:val="SkratkaHTML"/>
          <w:rFonts w:ascii="Cambria" w:hAnsi="Cambria"/>
          <w:b/>
          <w:i/>
          <w:iCs/>
          <w:szCs w:val="24"/>
        </w:rPr>
        <w:t>SPN</w:t>
      </w:r>
      <w:r w:rsidRPr="00A9611E">
        <w:rPr>
          <w:rStyle w:val="SkratkaHTML"/>
          <w:rFonts w:ascii="Cambria" w:hAnsi="Cambria"/>
          <w:b/>
          <w:i/>
          <w:iCs/>
          <w:szCs w:val="24"/>
        </w:rPr>
        <w:t>,</w:t>
      </w:r>
      <w:r w:rsidR="00B40C66" w:rsidRPr="00A9611E">
        <w:rPr>
          <w:rFonts w:ascii="Cambria" w:hAnsi="Cambria"/>
          <w:b/>
          <w:i/>
          <w:iCs/>
          <w:szCs w:val="24"/>
        </w:rPr>
        <w:t xml:space="preserve"> 1988</w:t>
      </w:r>
      <w:r w:rsidRPr="00A9611E">
        <w:rPr>
          <w:rFonts w:ascii="Cambria" w:hAnsi="Cambria"/>
          <w:b/>
          <w:i/>
          <w:iCs/>
          <w:szCs w:val="24"/>
        </w:rPr>
        <w:t>.</w:t>
      </w:r>
    </w:p>
    <w:p w14:paraId="14B303B5" w14:textId="77777777" w:rsidR="00A9611E" w:rsidRPr="006A2147" w:rsidRDefault="00A9611E" w:rsidP="006A2147">
      <w:pPr>
        <w:pBdr>
          <w:top w:val="single" w:sz="12" w:space="1" w:color="1A4BC7"/>
          <w:left w:val="single" w:sz="12" w:space="4" w:color="1A4BC7"/>
          <w:bottom w:val="single" w:sz="12" w:space="1" w:color="1A4BC7"/>
          <w:right w:val="single" w:sz="12" w:space="4" w:color="1A4BC7"/>
        </w:pBdr>
        <w:shd w:val="clear" w:color="auto" w:fill="90ABF0"/>
        <w:tabs>
          <w:tab w:val="right" w:pos="9072"/>
        </w:tabs>
        <w:spacing w:after="0"/>
        <w:rPr>
          <w:rFonts w:ascii="Cambria" w:hAnsi="Cambria"/>
          <w:b/>
          <w:bCs/>
          <w:szCs w:val="24"/>
        </w:rPr>
      </w:pPr>
      <w:r w:rsidRPr="006A2147">
        <w:rPr>
          <w:rFonts w:ascii="Cambria" w:hAnsi="Cambria"/>
          <w:b/>
          <w:bCs/>
          <w:szCs w:val="24"/>
        </w:rPr>
        <w:t>Doplňujúce úlohy</w:t>
      </w:r>
    </w:p>
    <w:p w14:paraId="38236814" w14:textId="685379A1" w:rsidR="00BA1702" w:rsidRPr="00704476" w:rsidRDefault="00F3309E" w:rsidP="008C6308">
      <w:pPr>
        <w:pStyle w:val="Odsekzoznamu"/>
        <w:numPr>
          <w:ilvl w:val="0"/>
          <w:numId w:val="9"/>
        </w:numPr>
        <w:spacing w:after="0"/>
        <w:ind w:left="426" w:hanging="426"/>
        <w:rPr>
          <w:rFonts w:asciiTheme="majorHAnsi" w:hAnsiTheme="majorHAnsi"/>
          <w:szCs w:val="24"/>
        </w:rPr>
      </w:pPr>
      <w:r>
        <w:rPr>
          <w:noProof/>
          <w:lang w:eastAsia="sk-SK"/>
        </w:rPr>
        <w:drawing>
          <wp:inline distT="0" distB="0" distL="0" distR="0" wp14:anchorId="7E565FFC" wp14:editId="52AD4DDE">
            <wp:extent cx="376381" cy="288000"/>
            <wp:effectExtent l="0" t="0" r="0" b="0"/>
            <wp:docPr id="55" name="Grafický objekt 55" descr="Vyhľadávanie priečinka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cký objekt 14" descr="Vyhľadávanie priečinka výplň plnou farbou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t="15656" b="7825"/>
                    <a:stretch/>
                  </pic:blipFill>
                  <pic:spPr bwMode="auto">
                    <a:xfrm>
                      <a:off x="0" y="0"/>
                      <a:ext cx="376381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 wp14:anchorId="1A0EE3D1" wp14:editId="48468D2F">
            <wp:extent cx="309533" cy="288000"/>
            <wp:effectExtent l="0" t="0" r="0" b="0"/>
            <wp:docPr id="56" name="Grafický objekt 56" descr="Rozhodovací graf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cký objekt 9" descr="Rozhodovací graf výplň plnou farbou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b="6956"/>
                    <a:stretch/>
                  </pic:blipFill>
                  <pic:spPr bwMode="auto">
                    <a:xfrm>
                      <a:off x="0" y="0"/>
                      <a:ext cx="309533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 wp14:anchorId="656DFBEA" wp14:editId="47662576">
            <wp:extent cx="435798" cy="288000"/>
            <wp:effectExtent l="0" t="0" r="2540" b="0"/>
            <wp:docPr id="57" name="Grafický objekt 57" descr="Štartovacia vlajka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Grafický objekt 20" descr="Štartovacia vlajka výplň plnou farbou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rcRect t="17393" b="16522"/>
                    <a:stretch/>
                  </pic:blipFill>
                  <pic:spPr bwMode="auto">
                    <a:xfrm>
                      <a:off x="0" y="0"/>
                      <a:ext cx="435798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A1702" w:rsidRPr="00704476">
        <w:rPr>
          <w:rFonts w:asciiTheme="majorHAnsi" w:hAnsiTheme="majorHAnsi"/>
          <w:szCs w:val="24"/>
        </w:rPr>
        <w:t>Mohli by sme liehovým teplomerom zistiť teplotu varu vody? Svoje tvrdenie odôvodni.</w:t>
      </w:r>
    </w:p>
    <w:p w14:paraId="415C99FD" w14:textId="099B0AE5" w:rsidR="00BA1702" w:rsidRPr="00D92C16" w:rsidRDefault="00BA1702" w:rsidP="00BA1702">
      <w:pPr>
        <w:pStyle w:val="Odsekzoznamu"/>
        <w:spacing w:after="0"/>
        <w:ind w:left="426"/>
        <w:rPr>
          <w:rFonts w:asciiTheme="majorHAnsi" w:hAnsiTheme="majorHAnsi"/>
          <w:b/>
          <w:bCs/>
          <w:i/>
          <w:iCs/>
          <w:szCs w:val="24"/>
        </w:rPr>
      </w:pPr>
      <w:r w:rsidRPr="00D92C16">
        <w:rPr>
          <w:rFonts w:asciiTheme="majorHAnsi" w:hAnsiTheme="majorHAnsi"/>
          <w:b/>
          <w:bCs/>
          <w:i/>
          <w:iCs/>
          <w:szCs w:val="24"/>
        </w:rPr>
        <w:t>Ak by náplňou liehových teplomerov bol čistý etanol, ktorého teplota varu je 78</w:t>
      </w:r>
      <w:r w:rsidR="00966AE2">
        <w:rPr>
          <w:rFonts w:asciiTheme="majorHAnsi" w:hAnsiTheme="majorHAnsi"/>
          <w:b/>
          <w:bCs/>
          <w:i/>
          <w:iCs/>
          <w:szCs w:val="24"/>
        </w:rPr>
        <w:t> </w:t>
      </w:r>
      <w:r w:rsidRPr="00D92C16">
        <w:rPr>
          <w:rFonts w:asciiTheme="majorHAnsi" w:hAnsiTheme="majorHAnsi"/>
          <w:b/>
          <w:bCs/>
          <w:i/>
          <w:iCs/>
          <w:szCs w:val="24"/>
        </w:rPr>
        <w:t>°C, potom by sme ním nemohli zmerať teplotu varu vody (100 °C). Etanol v teplomere by zovrel skôr ako voda.</w:t>
      </w:r>
    </w:p>
    <w:p w14:paraId="3F0DEDB5" w14:textId="33D4E126" w:rsidR="00502BDD" w:rsidRDefault="00F3309E" w:rsidP="008C6308">
      <w:pPr>
        <w:pStyle w:val="Odsekzoznamu"/>
        <w:numPr>
          <w:ilvl w:val="0"/>
          <w:numId w:val="9"/>
        </w:numPr>
        <w:spacing w:after="0"/>
        <w:ind w:left="426" w:hanging="426"/>
        <w:rPr>
          <w:rFonts w:asciiTheme="majorHAnsi" w:hAnsiTheme="majorHAnsi"/>
          <w:szCs w:val="24"/>
        </w:rPr>
      </w:pPr>
      <w:r>
        <w:rPr>
          <w:noProof/>
          <w:lang w:eastAsia="sk-SK"/>
        </w:rPr>
        <w:lastRenderedPageBreak/>
        <w:drawing>
          <wp:inline distT="0" distB="0" distL="0" distR="0" wp14:anchorId="08CE3936" wp14:editId="6A758E41">
            <wp:extent cx="389654" cy="288000"/>
            <wp:effectExtent l="0" t="0" r="0" b="0"/>
            <wp:docPr id="59" name="Grafický objekt 59" descr="Marketing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cký objekt 2" descr="Marketing výplň plnou farbou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rcRect t="11305" b="14782"/>
                    <a:stretch/>
                  </pic:blipFill>
                  <pic:spPr bwMode="auto">
                    <a:xfrm>
                      <a:off x="0" y="0"/>
                      <a:ext cx="389654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01C7" w:rsidRPr="00BE01C7">
        <w:rPr>
          <w:rFonts w:asciiTheme="majorHAnsi" w:hAnsiTheme="majorHAnsi"/>
          <w:szCs w:val="24"/>
        </w:rPr>
        <w:t>Vysvetli, prečo sa nad sporák obyčajne inštaluje digestor.</w:t>
      </w:r>
    </w:p>
    <w:p w14:paraId="79865E28" w14:textId="0014F053" w:rsidR="00BE01C7" w:rsidRPr="00603280" w:rsidRDefault="00BE01C7" w:rsidP="00BE01C7">
      <w:pPr>
        <w:pStyle w:val="Odsekzoznamu"/>
        <w:spacing w:after="0"/>
        <w:ind w:left="426"/>
        <w:rPr>
          <w:rFonts w:asciiTheme="majorHAnsi" w:hAnsiTheme="majorHAnsi"/>
          <w:b/>
          <w:bCs/>
          <w:i/>
          <w:iCs/>
          <w:szCs w:val="24"/>
        </w:rPr>
      </w:pPr>
      <w:r w:rsidRPr="00603280">
        <w:rPr>
          <w:rFonts w:asciiTheme="majorHAnsi" w:hAnsiTheme="majorHAnsi"/>
          <w:b/>
          <w:bCs/>
          <w:i/>
          <w:iCs/>
          <w:szCs w:val="24"/>
        </w:rPr>
        <w:t>Digestor je zariadenie na odsávanie pár</w:t>
      </w:r>
      <w:r w:rsidR="00603280" w:rsidRPr="00603280">
        <w:rPr>
          <w:rFonts w:asciiTheme="majorHAnsi" w:hAnsiTheme="majorHAnsi"/>
          <w:b/>
          <w:bCs/>
          <w:i/>
          <w:iCs/>
          <w:szCs w:val="24"/>
        </w:rPr>
        <w:t xml:space="preserve"> a vôní</w:t>
      </w:r>
      <w:r w:rsidRPr="00603280">
        <w:rPr>
          <w:rFonts w:asciiTheme="majorHAnsi" w:hAnsiTheme="majorHAnsi"/>
          <w:b/>
          <w:bCs/>
          <w:i/>
          <w:iCs/>
          <w:szCs w:val="24"/>
        </w:rPr>
        <w:t>, ktoré vznikajú pri varení. Odsáva ich a posúva ďalej do šachty/komína. V miestnosti preto nie je toľko pary</w:t>
      </w:r>
      <w:r w:rsidR="00603280" w:rsidRPr="00603280">
        <w:rPr>
          <w:rFonts w:asciiTheme="majorHAnsi" w:hAnsiTheme="majorHAnsi"/>
          <w:b/>
          <w:bCs/>
          <w:i/>
          <w:iCs/>
          <w:szCs w:val="24"/>
        </w:rPr>
        <w:t xml:space="preserve"> a</w:t>
      </w:r>
      <w:r w:rsidR="00603280">
        <w:rPr>
          <w:rFonts w:asciiTheme="majorHAnsi" w:hAnsiTheme="majorHAnsi"/>
          <w:b/>
          <w:bCs/>
          <w:i/>
          <w:iCs/>
          <w:szCs w:val="24"/>
        </w:rPr>
        <w:t> </w:t>
      </w:r>
      <w:r w:rsidR="00603280" w:rsidRPr="00603280">
        <w:rPr>
          <w:rFonts w:asciiTheme="majorHAnsi" w:hAnsiTheme="majorHAnsi"/>
          <w:b/>
          <w:bCs/>
          <w:i/>
          <w:iCs/>
          <w:szCs w:val="24"/>
        </w:rPr>
        <w:t>vôní</w:t>
      </w:r>
      <w:r w:rsidR="00603280">
        <w:rPr>
          <w:rFonts w:asciiTheme="majorHAnsi" w:hAnsiTheme="majorHAnsi"/>
          <w:b/>
          <w:bCs/>
          <w:i/>
          <w:iCs/>
          <w:szCs w:val="24"/>
        </w:rPr>
        <w:t>, v kuchyni je preto nižšia vlhkosť</w:t>
      </w:r>
      <w:r w:rsidR="00A50919">
        <w:rPr>
          <w:rFonts w:asciiTheme="majorHAnsi" w:hAnsiTheme="majorHAnsi"/>
          <w:b/>
          <w:bCs/>
          <w:i/>
          <w:iCs/>
          <w:szCs w:val="24"/>
        </w:rPr>
        <w:t xml:space="preserve"> ako by bola bez použitia digestora.</w:t>
      </w:r>
    </w:p>
    <w:p w14:paraId="6E87B873" w14:textId="46647C77" w:rsidR="00BE01C7" w:rsidRDefault="00BE01C7" w:rsidP="008C6308">
      <w:pPr>
        <w:pStyle w:val="Odsekzoznamu"/>
        <w:numPr>
          <w:ilvl w:val="0"/>
          <w:numId w:val="9"/>
        </w:numPr>
        <w:spacing w:after="0"/>
        <w:ind w:left="426" w:hanging="426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Existuje zmena skupenstva</w:t>
      </w:r>
      <w:r w:rsidR="00A50919">
        <w:rPr>
          <w:rFonts w:asciiTheme="majorHAnsi" w:hAnsiTheme="majorHAnsi"/>
          <w:szCs w:val="24"/>
        </w:rPr>
        <w:t xml:space="preserve"> látky</w:t>
      </w:r>
      <w:r>
        <w:rPr>
          <w:rFonts w:asciiTheme="majorHAnsi" w:hAnsiTheme="majorHAnsi"/>
          <w:szCs w:val="24"/>
        </w:rPr>
        <w:t>, ktorá môže nastať pri akejkoľvek teplote?</w:t>
      </w:r>
    </w:p>
    <w:p w14:paraId="542C6E8A" w14:textId="1DCC35D9" w:rsidR="00603280" w:rsidRPr="00603280" w:rsidRDefault="00603280" w:rsidP="00603280">
      <w:pPr>
        <w:pStyle w:val="Odsekzoznamu"/>
        <w:spacing w:after="0"/>
        <w:ind w:left="426"/>
        <w:rPr>
          <w:rFonts w:asciiTheme="majorHAnsi" w:hAnsiTheme="majorHAnsi"/>
          <w:b/>
          <w:bCs/>
          <w:i/>
          <w:iCs/>
          <w:szCs w:val="24"/>
        </w:rPr>
      </w:pPr>
      <w:r w:rsidRPr="00603280">
        <w:rPr>
          <w:rFonts w:asciiTheme="majorHAnsi" w:hAnsiTheme="majorHAnsi"/>
          <w:b/>
          <w:bCs/>
          <w:i/>
          <w:iCs/>
          <w:szCs w:val="24"/>
        </w:rPr>
        <w:t xml:space="preserve">Áno, je to vyparovanie. </w:t>
      </w:r>
    </w:p>
    <w:p w14:paraId="0D182764" w14:textId="77777777" w:rsidR="00A9611E" w:rsidRPr="005326B7" w:rsidRDefault="00A9611E" w:rsidP="005326B7">
      <w:pPr>
        <w:spacing w:after="0"/>
        <w:rPr>
          <w:rFonts w:ascii="Cambria" w:hAnsi="Cambria"/>
          <w:szCs w:val="24"/>
        </w:rPr>
      </w:pPr>
    </w:p>
    <w:p w14:paraId="3FE8F95F" w14:textId="40A44C5D" w:rsidR="00A9611E" w:rsidRPr="006A2147" w:rsidRDefault="00A9611E" w:rsidP="006A2147">
      <w:pPr>
        <w:pBdr>
          <w:top w:val="single" w:sz="12" w:space="1" w:color="1A4BC7"/>
          <w:left w:val="single" w:sz="12" w:space="4" w:color="1A4BC7"/>
          <w:bottom w:val="single" w:sz="12" w:space="1" w:color="1A4BC7"/>
          <w:right w:val="single" w:sz="12" w:space="4" w:color="1A4BC7"/>
        </w:pBdr>
        <w:shd w:val="clear" w:color="auto" w:fill="90ABF0"/>
        <w:tabs>
          <w:tab w:val="right" w:pos="9072"/>
        </w:tabs>
        <w:spacing w:after="0"/>
        <w:rPr>
          <w:rFonts w:ascii="Cambria" w:hAnsi="Cambria"/>
          <w:b/>
          <w:bCs/>
          <w:szCs w:val="24"/>
        </w:rPr>
      </w:pPr>
      <w:r w:rsidRPr="006A2147">
        <w:rPr>
          <w:rFonts w:ascii="Cambria" w:hAnsi="Cambria"/>
          <w:b/>
          <w:bCs/>
          <w:szCs w:val="24"/>
        </w:rPr>
        <w:t>Čo sme sa naučili</w:t>
      </w:r>
    </w:p>
    <w:p w14:paraId="322F6FBA" w14:textId="77777777" w:rsidR="006A1F99" w:rsidRPr="005326B7" w:rsidRDefault="006A1F99" w:rsidP="005326B7">
      <w:pPr>
        <w:spacing w:after="0"/>
        <w:rPr>
          <w:rFonts w:ascii="Cambria" w:hAnsi="Cambria"/>
          <w:szCs w:val="24"/>
        </w:rPr>
      </w:pPr>
      <w:r w:rsidRPr="00A50919">
        <w:rPr>
          <w:rFonts w:ascii="Cambria" w:hAnsi="Cambria"/>
          <w:color w:val="0070C0"/>
          <w:szCs w:val="24"/>
        </w:rPr>
        <w:t>Var vody</w:t>
      </w:r>
      <w:r w:rsidRPr="00BA1702">
        <w:rPr>
          <w:rFonts w:ascii="Cambria" w:hAnsi="Cambria"/>
          <w:color w:val="5F497A" w:themeColor="accent4" w:themeShade="BF"/>
          <w:szCs w:val="24"/>
        </w:rPr>
        <w:t xml:space="preserve"> </w:t>
      </w:r>
      <w:r w:rsidRPr="005326B7">
        <w:rPr>
          <w:rFonts w:ascii="Cambria" w:hAnsi="Cambria"/>
          <w:szCs w:val="24"/>
        </w:rPr>
        <w:t>nastáva vtedy, keď sa tvori</w:t>
      </w:r>
      <w:r w:rsidR="00BE12FC" w:rsidRPr="005326B7">
        <w:rPr>
          <w:rFonts w:ascii="Cambria" w:hAnsi="Cambria"/>
          <w:szCs w:val="24"/>
        </w:rPr>
        <w:t>a veľké bubliny vo vnútri kvapa</w:t>
      </w:r>
      <w:r w:rsidRPr="005326B7">
        <w:rPr>
          <w:rFonts w:ascii="Cambria" w:hAnsi="Cambria"/>
          <w:szCs w:val="24"/>
        </w:rPr>
        <w:t>liny a vystupujú na hladinu vo</w:t>
      </w:r>
      <w:r w:rsidR="00BE12FC" w:rsidRPr="005326B7">
        <w:rPr>
          <w:rFonts w:ascii="Cambria" w:hAnsi="Cambria"/>
          <w:szCs w:val="24"/>
        </w:rPr>
        <w:t xml:space="preserve">dy. </w:t>
      </w:r>
      <w:r w:rsidRPr="005326B7">
        <w:rPr>
          <w:rFonts w:ascii="Cambria" w:hAnsi="Cambria"/>
          <w:szCs w:val="24"/>
        </w:rPr>
        <w:t>Var</w:t>
      </w:r>
      <w:r w:rsidR="00BE12FC" w:rsidRPr="005326B7">
        <w:rPr>
          <w:rFonts w:ascii="Cambria" w:hAnsi="Cambria"/>
          <w:szCs w:val="24"/>
        </w:rPr>
        <w:t xml:space="preserve"> je intenzívna premena kvapalné</w:t>
      </w:r>
      <w:r w:rsidRPr="005326B7">
        <w:rPr>
          <w:rFonts w:ascii="Cambria" w:hAnsi="Cambria"/>
          <w:szCs w:val="24"/>
        </w:rPr>
        <w:t xml:space="preserve">ho skupenstva na plynné. Pri </w:t>
      </w:r>
      <w:r w:rsidR="00BE12FC" w:rsidRPr="005326B7">
        <w:rPr>
          <w:rFonts w:ascii="Cambria" w:hAnsi="Cambria"/>
          <w:szCs w:val="24"/>
        </w:rPr>
        <w:t>vare sa kvapalina vyparuje aj z </w:t>
      </w:r>
      <w:r w:rsidRPr="005326B7">
        <w:rPr>
          <w:rFonts w:ascii="Cambria" w:hAnsi="Cambria"/>
          <w:szCs w:val="24"/>
        </w:rPr>
        <w:t>jej vnútra formou bublín.</w:t>
      </w:r>
    </w:p>
    <w:p w14:paraId="3F3EDB76" w14:textId="77777777" w:rsidR="006A1F99" w:rsidRPr="005326B7" w:rsidRDefault="006A1F99" w:rsidP="005326B7">
      <w:pPr>
        <w:spacing w:after="0"/>
        <w:rPr>
          <w:rFonts w:ascii="Cambria" w:hAnsi="Cambria"/>
          <w:szCs w:val="24"/>
        </w:rPr>
      </w:pPr>
      <w:r w:rsidRPr="005326B7">
        <w:rPr>
          <w:rFonts w:ascii="Cambria" w:hAnsi="Cambria"/>
          <w:szCs w:val="24"/>
        </w:rPr>
        <w:t>Počas varu kvapaliny sa jej teplota ne</w:t>
      </w:r>
      <w:r w:rsidR="00BE12FC" w:rsidRPr="005326B7">
        <w:rPr>
          <w:rFonts w:ascii="Cambria" w:hAnsi="Cambria"/>
          <w:szCs w:val="24"/>
        </w:rPr>
        <w:t>mení. Na grafe závislosti teplo</w:t>
      </w:r>
      <w:r w:rsidRPr="005326B7">
        <w:rPr>
          <w:rFonts w:ascii="Cambria" w:hAnsi="Cambria"/>
          <w:szCs w:val="24"/>
        </w:rPr>
        <w:t xml:space="preserve">ty od času zohrievania je preto var zaznamenaný </w:t>
      </w:r>
      <w:r w:rsidRPr="00FF0881">
        <w:rPr>
          <w:rFonts w:ascii="Cambria" w:hAnsi="Cambria"/>
          <w:color w:val="0070C0"/>
          <w:szCs w:val="24"/>
        </w:rPr>
        <w:t>čiarou rovnobežnou s časovou osou</w:t>
      </w:r>
      <w:r w:rsidRPr="005326B7">
        <w:rPr>
          <w:rFonts w:ascii="Cambria" w:hAnsi="Cambria"/>
          <w:szCs w:val="24"/>
        </w:rPr>
        <w:t xml:space="preserve">. Hodnota teploty, pri ktorej kvapalina vrie, sa nazýva </w:t>
      </w:r>
      <w:r w:rsidRPr="00A50919">
        <w:rPr>
          <w:rFonts w:ascii="Cambria" w:hAnsi="Cambria"/>
          <w:color w:val="0070C0"/>
          <w:szCs w:val="24"/>
        </w:rPr>
        <w:t>teplota varu</w:t>
      </w:r>
      <w:r w:rsidR="00BE12FC" w:rsidRPr="005326B7">
        <w:rPr>
          <w:rFonts w:ascii="Cambria" w:hAnsi="Cambria"/>
          <w:szCs w:val="24"/>
        </w:rPr>
        <w:t xml:space="preserve"> </w:t>
      </w:r>
      <w:r w:rsidRPr="005326B7">
        <w:rPr>
          <w:rFonts w:ascii="Cambria" w:hAnsi="Cambria"/>
          <w:szCs w:val="24"/>
        </w:rPr>
        <w:t>(alebo niekedy tiež bod varu) kvapaliny.</w:t>
      </w:r>
    </w:p>
    <w:p w14:paraId="69761322" w14:textId="4144C366" w:rsidR="006A1F99" w:rsidRDefault="006A1F99" w:rsidP="005326B7">
      <w:pPr>
        <w:spacing w:after="0"/>
        <w:rPr>
          <w:rFonts w:ascii="Cambria" w:hAnsi="Cambria"/>
          <w:szCs w:val="24"/>
        </w:rPr>
      </w:pPr>
    </w:p>
    <w:p w14:paraId="1FCC8A5C" w14:textId="77777777" w:rsidR="00A9611E" w:rsidRPr="006A2147" w:rsidRDefault="00A9611E" w:rsidP="006A2147">
      <w:pPr>
        <w:pBdr>
          <w:top w:val="single" w:sz="12" w:space="1" w:color="1A4BC7"/>
          <w:left w:val="single" w:sz="12" w:space="4" w:color="1A4BC7"/>
          <w:bottom w:val="single" w:sz="12" w:space="1" w:color="1A4BC7"/>
          <w:right w:val="single" w:sz="12" w:space="4" w:color="1A4BC7"/>
        </w:pBdr>
        <w:shd w:val="clear" w:color="auto" w:fill="90ABF0"/>
        <w:tabs>
          <w:tab w:val="right" w:pos="9072"/>
        </w:tabs>
        <w:spacing w:after="0"/>
        <w:rPr>
          <w:rFonts w:ascii="Cambria" w:hAnsi="Cambria"/>
          <w:b/>
          <w:bCs/>
          <w:szCs w:val="24"/>
        </w:rPr>
      </w:pPr>
      <w:r w:rsidRPr="006A2147">
        <w:rPr>
          <w:rFonts w:ascii="Cambria" w:hAnsi="Cambria"/>
          <w:b/>
          <w:bCs/>
          <w:szCs w:val="24"/>
        </w:rPr>
        <w:t>Zoznam bibliografických odkazov</w:t>
      </w:r>
    </w:p>
    <w:p w14:paraId="365F7831" w14:textId="77777777" w:rsidR="00E86C95" w:rsidRDefault="00E86C95" w:rsidP="00E86C95">
      <w:pPr>
        <w:autoSpaceDE w:val="0"/>
        <w:autoSpaceDN w:val="0"/>
        <w:adjustRightInd w:val="0"/>
        <w:spacing w:after="0"/>
        <w:ind w:left="567" w:right="49" w:hanging="567"/>
        <w:rPr>
          <w:rFonts w:ascii="Cambria" w:hAnsi="Cambria"/>
          <w:szCs w:val="24"/>
        </w:rPr>
      </w:pPr>
      <w:r>
        <w:rPr>
          <w:rFonts w:ascii="Cambria" w:hAnsi="Cambria"/>
          <w:szCs w:val="24"/>
          <w:shd w:val="clear" w:color="auto" w:fill="FFFFFF"/>
        </w:rPr>
        <w:t xml:space="preserve">LAPITKOVÁ, V. et al. 2010. </w:t>
      </w:r>
      <w:r>
        <w:rPr>
          <w:rFonts w:ascii="Cambria" w:hAnsi="Cambria"/>
          <w:i/>
          <w:iCs/>
          <w:szCs w:val="24"/>
          <w:shd w:val="clear" w:color="auto" w:fill="FFFFFF"/>
        </w:rPr>
        <w:t>Fyzika pre 7. ročník základnej školy a 2. ročník gymnázia s osemročným štúdiom</w:t>
      </w:r>
      <w:r>
        <w:rPr>
          <w:rFonts w:ascii="Cambria" w:hAnsi="Cambria"/>
          <w:szCs w:val="24"/>
          <w:shd w:val="clear" w:color="auto" w:fill="FFFFFF"/>
        </w:rPr>
        <w:t xml:space="preserve">. Bratislava : Pedagogické vydavateľstvo </w:t>
      </w:r>
      <w:proofErr w:type="spellStart"/>
      <w:r>
        <w:rPr>
          <w:rFonts w:ascii="Cambria" w:hAnsi="Cambria"/>
          <w:szCs w:val="24"/>
          <w:shd w:val="clear" w:color="auto" w:fill="FFFFFF"/>
        </w:rPr>
        <w:t>Didaktis</w:t>
      </w:r>
      <w:proofErr w:type="spellEnd"/>
      <w:r>
        <w:rPr>
          <w:rFonts w:ascii="Cambria" w:hAnsi="Cambria"/>
          <w:szCs w:val="24"/>
          <w:shd w:val="clear" w:color="auto" w:fill="FFFFFF"/>
        </w:rPr>
        <w:t>, 2010. 112 s. ISBN 978-80-89160-79-2.</w:t>
      </w:r>
    </w:p>
    <w:p w14:paraId="5C4EF742" w14:textId="257FE420" w:rsidR="00BC7E9B" w:rsidRPr="005326B7" w:rsidRDefault="00BC7E9B" w:rsidP="00E86C95">
      <w:pPr>
        <w:autoSpaceDE w:val="0"/>
        <w:autoSpaceDN w:val="0"/>
        <w:adjustRightInd w:val="0"/>
        <w:spacing w:after="0"/>
        <w:ind w:left="567" w:right="49" w:hanging="567"/>
        <w:rPr>
          <w:rFonts w:ascii="Cambria" w:hAnsi="Cambria"/>
          <w:szCs w:val="24"/>
        </w:rPr>
      </w:pPr>
    </w:p>
    <w:sectPr w:rsidR="00BC7E9B" w:rsidRPr="005326B7" w:rsidSect="003E0748">
      <w:headerReference w:type="default" r:id="rId22"/>
      <w:footerReference w:type="default" r:id="rId23"/>
      <w:pgSz w:w="11906" w:h="16838" w:code="9"/>
      <w:pgMar w:top="1418" w:right="1418" w:bottom="1418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774CC" w14:textId="77777777" w:rsidR="00E064DE" w:rsidRDefault="00E064DE" w:rsidP="00E44B96">
      <w:pPr>
        <w:spacing w:after="0" w:line="240" w:lineRule="auto"/>
      </w:pPr>
      <w:r>
        <w:separator/>
      </w:r>
    </w:p>
  </w:endnote>
  <w:endnote w:type="continuationSeparator" w:id="0">
    <w:p w14:paraId="1AD9733C" w14:textId="77777777" w:rsidR="00E064DE" w:rsidRDefault="00E064DE" w:rsidP="00E44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  <w:sz w:val="22"/>
      </w:rPr>
      <w:id w:val="-1714409202"/>
      <w:docPartObj>
        <w:docPartGallery w:val="Page Numbers (Bottom of Page)"/>
        <w:docPartUnique/>
      </w:docPartObj>
    </w:sdtPr>
    <w:sdtContent>
      <w:p w14:paraId="09A06441" w14:textId="3A51CDE5" w:rsidR="007A0A85" w:rsidRPr="007A0A85" w:rsidRDefault="007A0A85" w:rsidP="007A0A85">
        <w:pPr>
          <w:pStyle w:val="Pta"/>
          <w:spacing w:after="0" w:line="240" w:lineRule="auto"/>
          <w:jc w:val="center"/>
          <w:rPr>
            <w:rFonts w:asciiTheme="majorHAnsi" w:hAnsiTheme="majorHAnsi"/>
            <w:sz w:val="22"/>
          </w:rPr>
        </w:pPr>
        <w:r w:rsidRPr="007A0A85">
          <w:rPr>
            <w:rFonts w:asciiTheme="majorHAnsi" w:hAnsiTheme="majorHAnsi"/>
            <w:sz w:val="22"/>
          </w:rPr>
          <w:fldChar w:fldCharType="begin"/>
        </w:r>
        <w:r w:rsidRPr="007A0A85">
          <w:rPr>
            <w:rFonts w:asciiTheme="majorHAnsi" w:hAnsiTheme="majorHAnsi"/>
            <w:sz w:val="22"/>
          </w:rPr>
          <w:instrText>PAGE   \* MERGEFORMAT</w:instrText>
        </w:r>
        <w:r w:rsidRPr="007A0A85">
          <w:rPr>
            <w:rFonts w:asciiTheme="majorHAnsi" w:hAnsiTheme="majorHAnsi"/>
            <w:sz w:val="22"/>
          </w:rPr>
          <w:fldChar w:fldCharType="separate"/>
        </w:r>
        <w:r w:rsidRPr="007A0A85">
          <w:rPr>
            <w:rFonts w:asciiTheme="majorHAnsi" w:hAnsiTheme="majorHAnsi"/>
            <w:sz w:val="22"/>
          </w:rPr>
          <w:t>2</w:t>
        </w:r>
        <w:r w:rsidRPr="007A0A85">
          <w:rPr>
            <w:rFonts w:asciiTheme="majorHAnsi" w:hAnsiTheme="majorHAnsi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1ED6E" w14:textId="77777777" w:rsidR="00E064DE" w:rsidRDefault="00E064DE" w:rsidP="00E44B96">
      <w:pPr>
        <w:spacing w:after="0" w:line="240" w:lineRule="auto"/>
      </w:pPr>
      <w:r>
        <w:separator/>
      </w:r>
    </w:p>
  </w:footnote>
  <w:footnote w:type="continuationSeparator" w:id="0">
    <w:p w14:paraId="60381145" w14:textId="77777777" w:rsidR="00E064DE" w:rsidRDefault="00E064DE" w:rsidP="00E44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7502F" w14:textId="50E2D752" w:rsidR="00F15C51" w:rsidRPr="003A701B" w:rsidRDefault="003A701B" w:rsidP="003A701B">
    <w:pPr>
      <w:pStyle w:val="Hlavika"/>
      <w:tabs>
        <w:tab w:val="clear" w:pos="4680"/>
      </w:tabs>
      <w:spacing w:after="0"/>
      <w:rPr>
        <w:rFonts w:ascii="Cambria" w:hAnsi="Cambria"/>
        <w:sz w:val="20"/>
        <w:szCs w:val="20"/>
      </w:rPr>
    </w:pPr>
    <w:bookmarkStart w:id="1" w:name="_Hlk110798598"/>
    <w:bookmarkStart w:id="2" w:name="_Hlk110798599"/>
    <w:r>
      <w:rPr>
        <w:rFonts w:ascii="Cambria" w:hAnsi="Cambria"/>
        <w:sz w:val="20"/>
        <w:szCs w:val="20"/>
      </w:rPr>
      <w:t>2.2 Var – UL</w:t>
    </w:r>
    <w:r>
      <w:rPr>
        <w:rFonts w:ascii="Cambria" w:hAnsi="Cambria"/>
        <w:sz w:val="20"/>
        <w:szCs w:val="20"/>
      </w:rPr>
      <w:tab/>
    </w:r>
    <w:r w:rsidRPr="00B84BAD">
      <w:rPr>
        <w:rFonts w:ascii="Cambria" w:hAnsi="Cambria"/>
        <w:sz w:val="20"/>
        <w:szCs w:val="20"/>
      </w:rPr>
      <w:t>KEGA 013UK-4/2021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4495C"/>
    <w:multiLevelType w:val="hybridMultilevel"/>
    <w:tmpl w:val="76087ED2"/>
    <w:lvl w:ilvl="0" w:tplc="CD7CAB90">
      <w:start w:val="1"/>
      <w:numFmt w:val="decimal"/>
      <w:lvlText w:val="%1."/>
      <w:lvlJc w:val="left"/>
      <w:pPr>
        <w:ind w:left="1146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43B683F"/>
    <w:multiLevelType w:val="hybridMultilevel"/>
    <w:tmpl w:val="CA42BD46"/>
    <w:lvl w:ilvl="0" w:tplc="BF2C7AF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E1D2D"/>
    <w:multiLevelType w:val="hybridMultilevel"/>
    <w:tmpl w:val="E1FAEE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42810F8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0652B4E2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648A7"/>
    <w:multiLevelType w:val="hybridMultilevel"/>
    <w:tmpl w:val="2584B7B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63078"/>
    <w:multiLevelType w:val="hybridMultilevel"/>
    <w:tmpl w:val="6898F9C4"/>
    <w:lvl w:ilvl="0" w:tplc="6FF43D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63DDB"/>
    <w:multiLevelType w:val="hybridMultilevel"/>
    <w:tmpl w:val="7C762A92"/>
    <w:lvl w:ilvl="0" w:tplc="74066FD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D156615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75724"/>
    <w:multiLevelType w:val="hybridMultilevel"/>
    <w:tmpl w:val="A43043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2782D"/>
    <w:multiLevelType w:val="hybridMultilevel"/>
    <w:tmpl w:val="6898F9C4"/>
    <w:lvl w:ilvl="0" w:tplc="6FF43D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82212"/>
    <w:multiLevelType w:val="hybridMultilevel"/>
    <w:tmpl w:val="9B2A169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014621">
    <w:abstractNumId w:val="7"/>
  </w:num>
  <w:num w:numId="2" w16cid:durableId="933439707">
    <w:abstractNumId w:val="6"/>
  </w:num>
  <w:num w:numId="3" w16cid:durableId="1941327997">
    <w:abstractNumId w:val="4"/>
  </w:num>
  <w:num w:numId="4" w16cid:durableId="1177042200">
    <w:abstractNumId w:val="1"/>
  </w:num>
  <w:num w:numId="5" w16cid:durableId="1636447563">
    <w:abstractNumId w:val="5"/>
  </w:num>
  <w:num w:numId="6" w16cid:durableId="808132675">
    <w:abstractNumId w:val="2"/>
  </w:num>
  <w:num w:numId="7" w16cid:durableId="1022785312">
    <w:abstractNumId w:val="8"/>
  </w:num>
  <w:num w:numId="8" w16cid:durableId="640231199">
    <w:abstractNumId w:val="3"/>
  </w:num>
  <w:num w:numId="9" w16cid:durableId="934485823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C6E"/>
    <w:rsid w:val="0000005A"/>
    <w:rsid w:val="00002918"/>
    <w:rsid w:val="000056F6"/>
    <w:rsid w:val="000112CE"/>
    <w:rsid w:val="0001378A"/>
    <w:rsid w:val="00014CEA"/>
    <w:rsid w:val="00015652"/>
    <w:rsid w:val="000163E0"/>
    <w:rsid w:val="00016D87"/>
    <w:rsid w:val="00020056"/>
    <w:rsid w:val="00020644"/>
    <w:rsid w:val="00020F59"/>
    <w:rsid w:val="000210E6"/>
    <w:rsid w:val="00021DE5"/>
    <w:rsid w:val="000220FF"/>
    <w:rsid w:val="00026EE9"/>
    <w:rsid w:val="00027143"/>
    <w:rsid w:val="00027AAE"/>
    <w:rsid w:val="00030D09"/>
    <w:rsid w:val="0003239A"/>
    <w:rsid w:val="000346CD"/>
    <w:rsid w:val="00035F6A"/>
    <w:rsid w:val="00036A9C"/>
    <w:rsid w:val="0004130D"/>
    <w:rsid w:val="00042497"/>
    <w:rsid w:val="00042CD7"/>
    <w:rsid w:val="000434D1"/>
    <w:rsid w:val="00043B35"/>
    <w:rsid w:val="000446CD"/>
    <w:rsid w:val="000465F7"/>
    <w:rsid w:val="00047936"/>
    <w:rsid w:val="00047BF9"/>
    <w:rsid w:val="00047E93"/>
    <w:rsid w:val="0005026B"/>
    <w:rsid w:val="00050436"/>
    <w:rsid w:val="00050642"/>
    <w:rsid w:val="000512F7"/>
    <w:rsid w:val="00054AA9"/>
    <w:rsid w:val="000551A5"/>
    <w:rsid w:val="000577D2"/>
    <w:rsid w:val="00061ACE"/>
    <w:rsid w:val="00063A61"/>
    <w:rsid w:val="00064C30"/>
    <w:rsid w:val="00066383"/>
    <w:rsid w:val="00066A48"/>
    <w:rsid w:val="00066ABC"/>
    <w:rsid w:val="000749EE"/>
    <w:rsid w:val="00075B10"/>
    <w:rsid w:val="00076FB7"/>
    <w:rsid w:val="00077304"/>
    <w:rsid w:val="00081D6B"/>
    <w:rsid w:val="000849A3"/>
    <w:rsid w:val="0008642F"/>
    <w:rsid w:val="00090AA4"/>
    <w:rsid w:val="00091098"/>
    <w:rsid w:val="0009119E"/>
    <w:rsid w:val="00092F3C"/>
    <w:rsid w:val="0009376D"/>
    <w:rsid w:val="00094F07"/>
    <w:rsid w:val="00095150"/>
    <w:rsid w:val="00095807"/>
    <w:rsid w:val="0009622B"/>
    <w:rsid w:val="0009764D"/>
    <w:rsid w:val="00097655"/>
    <w:rsid w:val="000A05A4"/>
    <w:rsid w:val="000A09FB"/>
    <w:rsid w:val="000A151E"/>
    <w:rsid w:val="000A3A36"/>
    <w:rsid w:val="000A3F4C"/>
    <w:rsid w:val="000A49BF"/>
    <w:rsid w:val="000A60FF"/>
    <w:rsid w:val="000A7CC3"/>
    <w:rsid w:val="000B0863"/>
    <w:rsid w:val="000B0D7E"/>
    <w:rsid w:val="000B11A2"/>
    <w:rsid w:val="000B1EF1"/>
    <w:rsid w:val="000B282B"/>
    <w:rsid w:val="000B2E78"/>
    <w:rsid w:val="000B4082"/>
    <w:rsid w:val="000B41B1"/>
    <w:rsid w:val="000B4523"/>
    <w:rsid w:val="000B4955"/>
    <w:rsid w:val="000B52F0"/>
    <w:rsid w:val="000B69D8"/>
    <w:rsid w:val="000C00B2"/>
    <w:rsid w:val="000C0B71"/>
    <w:rsid w:val="000C3599"/>
    <w:rsid w:val="000C35B9"/>
    <w:rsid w:val="000C35F9"/>
    <w:rsid w:val="000C4F84"/>
    <w:rsid w:val="000D0CAD"/>
    <w:rsid w:val="000D21E9"/>
    <w:rsid w:val="000D2872"/>
    <w:rsid w:val="000D44E4"/>
    <w:rsid w:val="000D658B"/>
    <w:rsid w:val="000D6D2E"/>
    <w:rsid w:val="000D7050"/>
    <w:rsid w:val="000D73B1"/>
    <w:rsid w:val="000E27DE"/>
    <w:rsid w:val="000E2EC6"/>
    <w:rsid w:val="000E312F"/>
    <w:rsid w:val="000E3325"/>
    <w:rsid w:val="000E366A"/>
    <w:rsid w:val="000E4CB0"/>
    <w:rsid w:val="000E5B48"/>
    <w:rsid w:val="000E6862"/>
    <w:rsid w:val="000E6A7B"/>
    <w:rsid w:val="000E6ACC"/>
    <w:rsid w:val="000E7E1E"/>
    <w:rsid w:val="000F00C8"/>
    <w:rsid w:val="000F0E5E"/>
    <w:rsid w:val="000F2295"/>
    <w:rsid w:val="000F3813"/>
    <w:rsid w:val="000F3818"/>
    <w:rsid w:val="000F3A51"/>
    <w:rsid w:val="000F49BE"/>
    <w:rsid w:val="000F4E66"/>
    <w:rsid w:val="000F6191"/>
    <w:rsid w:val="000F6FEB"/>
    <w:rsid w:val="000F7730"/>
    <w:rsid w:val="000F7D06"/>
    <w:rsid w:val="001010C7"/>
    <w:rsid w:val="0010169F"/>
    <w:rsid w:val="00104329"/>
    <w:rsid w:val="00107F97"/>
    <w:rsid w:val="00111CFC"/>
    <w:rsid w:val="001124E2"/>
    <w:rsid w:val="001131EA"/>
    <w:rsid w:val="00114F4D"/>
    <w:rsid w:val="00116C36"/>
    <w:rsid w:val="00120366"/>
    <w:rsid w:val="00120C8C"/>
    <w:rsid w:val="001212BC"/>
    <w:rsid w:val="00123349"/>
    <w:rsid w:val="00123E55"/>
    <w:rsid w:val="00123FA7"/>
    <w:rsid w:val="00126E12"/>
    <w:rsid w:val="001316BB"/>
    <w:rsid w:val="00134B22"/>
    <w:rsid w:val="00135B42"/>
    <w:rsid w:val="00136448"/>
    <w:rsid w:val="00136F8F"/>
    <w:rsid w:val="00143B0E"/>
    <w:rsid w:val="00143BB0"/>
    <w:rsid w:val="001468A6"/>
    <w:rsid w:val="00146F06"/>
    <w:rsid w:val="0014722B"/>
    <w:rsid w:val="00151882"/>
    <w:rsid w:val="00153107"/>
    <w:rsid w:val="00153E72"/>
    <w:rsid w:val="001559BD"/>
    <w:rsid w:val="001600F1"/>
    <w:rsid w:val="00161355"/>
    <w:rsid w:val="00161AE7"/>
    <w:rsid w:val="00161C94"/>
    <w:rsid w:val="00162CF9"/>
    <w:rsid w:val="001635A9"/>
    <w:rsid w:val="0016368E"/>
    <w:rsid w:val="00164A00"/>
    <w:rsid w:val="00164EA3"/>
    <w:rsid w:val="00165B83"/>
    <w:rsid w:val="00165C38"/>
    <w:rsid w:val="00176956"/>
    <w:rsid w:val="00177E30"/>
    <w:rsid w:val="00181BE1"/>
    <w:rsid w:val="001834CB"/>
    <w:rsid w:val="00184330"/>
    <w:rsid w:val="00184A48"/>
    <w:rsid w:val="00184A53"/>
    <w:rsid w:val="0019139B"/>
    <w:rsid w:val="001924E8"/>
    <w:rsid w:val="001932F3"/>
    <w:rsid w:val="001944C2"/>
    <w:rsid w:val="001946B2"/>
    <w:rsid w:val="00195734"/>
    <w:rsid w:val="001A1E22"/>
    <w:rsid w:val="001B294E"/>
    <w:rsid w:val="001B3E6A"/>
    <w:rsid w:val="001B4056"/>
    <w:rsid w:val="001B77DD"/>
    <w:rsid w:val="001B7A85"/>
    <w:rsid w:val="001C195A"/>
    <w:rsid w:val="001C199A"/>
    <w:rsid w:val="001C2AE7"/>
    <w:rsid w:val="001C725B"/>
    <w:rsid w:val="001C79D2"/>
    <w:rsid w:val="001D1F43"/>
    <w:rsid w:val="001D34AC"/>
    <w:rsid w:val="001D3568"/>
    <w:rsid w:val="001D462A"/>
    <w:rsid w:val="001D4EC2"/>
    <w:rsid w:val="001D7721"/>
    <w:rsid w:val="001E0629"/>
    <w:rsid w:val="001E2A11"/>
    <w:rsid w:val="001E2CFB"/>
    <w:rsid w:val="001E351F"/>
    <w:rsid w:val="001E42A1"/>
    <w:rsid w:val="001E49B1"/>
    <w:rsid w:val="001F5218"/>
    <w:rsid w:val="001F63BD"/>
    <w:rsid w:val="00201C0B"/>
    <w:rsid w:val="00203FB4"/>
    <w:rsid w:val="002049FE"/>
    <w:rsid w:val="00205070"/>
    <w:rsid w:val="00206B46"/>
    <w:rsid w:val="00212B29"/>
    <w:rsid w:val="00213359"/>
    <w:rsid w:val="00214546"/>
    <w:rsid w:val="00215BED"/>
    <w:rsid w:val="002170A7"/>
    <w:rsid w:val="00222598"/>
    <w:rsid w:val="00222E91"/>
    <w:rsid w:val="00223433"/>
    <w:rsid w:val="00224A3E"/>
    <w:rsid w:val="0022575A"/>
    <w:rsid w:val="00227AE4"/>
    <w:rsid w:val="002303D3"/>
    <w:rsid w:val="0023119C"/>
    <w:rsid w:val="002334B6"/>
    <w:rsid w:val="002344D1"/>
    <w:rsid w:val="00234C71"/>
    <w:rsid w:val="002358AB"/>
    <w:rsid w:val="002367B1"/>
    <w:rsid w:val="0023770B"/>
    <w:rsid w:val="00237A33"/>
    <w:rsid w:val="002402D3"/>
    <w:rsid w:val="0024042D"/>
    <w:rsid w:val="002406BF"/>
    <w:rsid w:val="00240955"/>
    <w:rsid w:val="00241A48"/>
    <w:rsid w:val="002450A2"/>
    <w:rsid w:val="00247EFF"/>
    <w:rsid w:val="002538BA"/>
    <w:rsid w:val="00253BA5"/>
    <w:rsid w:val="0025418F"/>
    <w:rsid w:val="002559B0"/>
    <w:rsid w:val="00256481"/>
    <w:rsid w:val="002608C8"/>
    <w:rsid w:val="00261726"/>
    <w:rsid w:val="0026371D"/>
    <w:rsid w:val="0026377C"/>
    <w:rsid w:val="00263E2B"/>
    <w:rsid w:val="00263F92"/>
    <w:rsid w:val="00265437"/>
    <w:rsid w:val="00265DD9"/>
    <w:rsid w:val="00266623"/>
    <w:rsid w:val="00266A9F"/>
    <w:rsid w:val="00266F37"/>
    <w:rsid w:val="00272F4B"/>
    <w:rsid w:val="002733CA"/>
    <w:rsid w:val="00273580"/>
    <w:rsid w:val="002739F2"/>
    <w:rsid w:val="00273ACE"/>
    <w:rsid w:val="00274FAB"/>
    <w:rsid w:val="00276CC9"/>
    <w:rsid w:val="00277919"/>
    <w:rsid w:val="00277E20"/>
    <w:rsid w:val="00280419"/>
    <w:rsid w:val="0028270E"/>
    <w:rsid w:val="00283156"/>
    <w:rsid w:val="0028398E"/>
    <w:rsid w:val="002858F1"/>
    <w:rsid w:val="00285F44"/>
    <w:rsid w:val="0029003C"/>
    <w:rsid w:val="00294F23"/>
    <w:rsid w:val="00295755"/>
    <w:rsid w:val="00297E30"/>
    <w:rsid w:val="002A0143"/>
    <w:rsid w:val="002A336F"/>
    <w:rsid w:val="002A6183"/>
    <w:rsid w:val="002A756D"/>
    <w:rsid w:val="002B236A"/>
    <w:rsid w:val="002B316D"/>
    <w:rsid w:val="002B5FD4"/>
    <w:rsid w:val="002B6F2B"/>
    <w:rsid w:val="002B79C3"/>
    <w:rsid w:val="002C13F5"/>
    <w:rsid w:val="002C1410"/>
    <w:rsid w:val="002C1987"/>
    <w:rsid w:val="002C22AB"/>
    <w:rsid w:val="002C27FD"/>
    <w:rsid w:val="002C40D3"/>
    <w:rsid w:val="002C5BEB"/>
    <w:rsid w:val="002C67BD"/>
    <w:rsid w:val="002C71BF"/>
    <w:rsid w:val="002C7F58"/>
    <w:rsid w:val="002D1EFE"/>
    <w:rsid w:val="002D39DD"/>
    <w:rsid w:val="002D3C54"/>
    <w:rsid w:val="002D4C5B"/>
    <w:rsid w:val="002D5FB3"/>
    <w:rsid w:val="002D66F6"/>
    <w:rsid w:val="002D6A50"/>
    <w:rsid w:val="002E01BD"/>
    <w:rsid w:val="002E1862"/>
    <w:rsid w:val="002E2587"/>
    <w:rsid w:val="002E4414"/>
    <w:rsid w:val="002E4FC6"/>
    <w:rsid w:val="002E6C01"/>
    <w:rsid w:val="002E7766"/>
    <w:rsid w:val="002E7C3A"/>
    <w:rsid w:val="002F16FA"/>
    <w:rsid w:val="002F2D06"/>
    <w:rsid w:val="002F5654"/>
    <w:rsid w:val="002F74F8"/>
    <w:rsid w:val="002F770D"/>
    <w:rsid w:val="003001E7"/>
    <w:rsid w:val="003018A6"/>
    <w:rsid w:val="00302E8C"/>
    <w:rsid w:val="00307106"/>
    <w:rsid w:val="00310CAC"/>
    <w:rsid w:val="0031337E"/>
    <w:rsid w:val="00313D13"/>
    <w:rsid w:val="00314A31"/>
    <w:rsid w:val="00315CA7"/>
    <w:rsid w:val="00315E03"/>
    <w:rsid w:val="00316ABD"/>
    <w:rsid w:val="00316B66"/>
    <w:rsid w:val="003170B5"/>
    <w:rsid w:val="00322ADE"/>
    <w:rsid w:val="00324104"/>
    <w:rsid w:val="00325964"/>
    <w:rsid w:val="00326D8F"/>
    <w:rsid w:val="00332BA1"/>
    <w:rsid w:val="003418F5"/>
    <w:rsid w:val="00341E1A"/>
    <w:rsid w:val="0034384A"/>
    <w:rsid w:val="003443E1"/>
    <w:rsid w:val="00344D18"/>
    <w:rsid w:val="003468D8"/>
    <w:rsid w:val="00351096"/>
    <w:rsid w:val="0035338F"/>
    <w:rsid w:val="00353D3C"/>
    <w:rsid w:val="0035440B"/>
    <w:rsid w:val="00355BF9"/>
    <w:rsid w:val="003561C3"/>
    <w:rsid w:val="00357203"/>
    <w:rsid w:val="003572AA"/>
    <w:rsid w:val="00357DE8"/>
    <w:rsid w:val="00357E28"/>
    <w:rsid w:val="00362A30"/>
    <w:rsid w:val="00362C53"/>
    <w:rsid w:val="003657DA"/>
    <w:rsid w:val="0036624C"/>
    <w:rsid w:val="00366C1E"/>
    <w:rsid w:val="003675AF"/>
    <w:rsid w:val="00367684"/>
    <w:rsid w:val="00371BAA"/>
    <w:rsid w:val="003722E6"/>
    <w:rsid w:val="00375A48"/>
    <w:rsid w:val="00376E2E"/>
    <w:rsid w:val="0038132D"/>
    <w:rsid w:val="00382469"/>
    <w:rsid w:val="00382A3D"/>
    <w:rsid w:val="00382B4C"/>
    <w:rsid w:val="00383747"/>
    <w:rsid w:val="0038434F"/>
    <w:rsid w:val="00384F6A"/>
    <w:rsid w:val="00385C93"/>
    <w:rsid w:val="00387B28"/>
    <w:rsid w:val="0039138E"/>
    <w:rsid w:val="003914CC"/>
    <w:rsid w:val="0039377D"/>
    <w:rsid w:val="00393B0D"/>
    <w:rsid w:val="003941E5"/>
    <w:rsid w:val="003950C5"/>
    <w:rsid w:val="003A145E"/>
    <w:rsid w:val="003A1DA4"/>
    <w:rsid w:val="003A2952"/>
    <w:rsid w:val="003A3E8B"/>
    <w:rsid w:val="003A560F"/>
    <w:rsid w:val="003A6F97"/>
    <w:rsid w:val="003A701B"/>
    <w:rsid w:val="003A7A67"/>
    <w:rsid w:val="003A7F3D"/>
    <w:rsid w:val="003B1F72"/>
    <w:rsid w:val="003B2701"/>
    <w:rsid w:val="003B3586"/>
    <w:rsid w:val="003B6B9D"/>
    <w:rsid w:val="003C01BF"/>
    <w:rsid w:val="003C0A22"/>
    <w:rsid w:val="003C188D"/>
    <w:rsid w:val="003C2186"/>
    <w:rsid w:val="003C2D1B"/>
    <w:rsid w:val="003C346B"/>
    <w:rsid w:val="003C3B17"/>
    <w:rsid w:val="003C4222"/>
    <w:rsid w:val="003C4AAD"/>
    <w:rsid w:val="003C512C"/>
    <w:rsid w:val="003C5B09"/>
    <w:rsid w:val="003C60F0"/>
    <w:rsid w:val="003C63E3"/>
    <w:rsid w:val="003C6663"/>
    <w:rsid w:val="003C6DF5"/>
    <w:rsid w:val="003C7FDD"/>
    <w:rsid w:val="003D205A"/>
    <w:rsid w:val="003D2B4F"/>
    <w:rsid w:val="003D669F"/>
    <w:rsid w:val="003D6EE8"/>
    <w:rsid w:val="003E0748"/>
    <w:rsid w:val="003E0901"/>
    <w:rsid w:val="003E21CD"/>
    <w:rsid w:val="003E2E87"/>
    <w:rsid w:val="003E3665"/>
    <w:rsid w:val="003E3FFE"/>
    <w:rsid w:val="003E57BF"/>
    <w:rsid w:val="003E5A04"/>
    <w:rsid w:val="003E5B76"/>
    <w:rsid w:val="003E616B"/>
    <w:rsid w:val="003E6B72"/>
    <w:rsid w:val="003E7169"/>
    <w:rsid w:val="003E7453"/>
    <w:rsid w:val="003F0623"/>
    <w:rsid w:val="003F24BE"/>
    <w:rsid w:val="003F36F7"/>
    <w:rsid w:val="003F718D"/>
    <w:rsid w:val="003F7723"/>
    <w:rsid w:val="003F7B78"/>
    <w:rsid w:val="00401E06"/>
    <w:rsid w:val="00404BE2"/>
    <w:rsid w:val="00405B94"/>
    <w:rsid w:val="0041015E"/>
    <w:rsid w:val="00411C6D"/>
    <w:rsid w:val="00411D5A"/>
    <w:rsid w:val="00412B5D"/>
    <w:rsid w:val="00412C0A"/>
    <w:rsid w:val="0041347A"/>
    <w:rsid w:val="00413F9F"/>
    <w:rsid w:val="004175ED"/>
    <w:rsid w:val="004209BC"/>
    <w:rsid w:val="004218F6"/>
    <w:rsid w:val="00423EA4"/>
    <w:rsid w:val="004256B7"/>
    <w:rsid w:val="00425E9F"/>
    <w:rsid w:val="004321DB"/>
    <w:rsid w:val="0043688D"/>
    <w:rsid w:val="00436C70"/>
    <w:rsid w:val="00443678"/>
    <w:rsid w:val="00443999"/>
    <w:rsid w:val="004445CB"/>
    <w:rsid w:val="0044649C"/>
    <w:rsid w:val="0044669E"/>
    <w:rsid w:val="00447901"/>
    <w:rsid w:val="00450749"/>
    <w:rsid w:val="004507C2"/>
    <w:rsid w:val="00452372"/>
    <w:rsid w:val="0045409B"/>
    <w:rsid w:val="00455B14"/>
    <w:rsid w:val="00456465"/>
    <w:rsid w:val="00457F82"/>
    <w:rsid w:val="004633F8"/>
    <w:rsid w:val="00463E20"/>
    <w:rsid w:val="00464461"/>
    <w:rsid w:val="00464852"/>
    <w:rsid w:val="00465EE1"/>
    <w:rsid w:val="004664B0"/>
    <w:rsid w:val="004672D9"/>
    <w:rsid w:val="004675C8"/>
    <w:rsid w:val="004679AF"/>
    <w:rsid w:val="00471FB6"/>
    <w:rsid w:val="00475F42"/>
    <w:rsid w:val="00476CF8"/>
    <w:rsid w:val="00476FAC"/>
    <w:rsid w:val="00477B50"/>
    <w:rsid w:val="0048027A"/>
    <w:rsid w:val="00483CAA"/>
    <w:rsid w:val="00484005"/>
    <w:rsid w:val="00484DA2"/>
    <w:rsid w:val="00485994"/>
    <w:rsid w:val="00485BFB"/>
    <w:rsid w:val="00485DF4"/>
    <w:rsid w:val="00485ED4"/>
    <w:rsid w:val="0048759C"/>
    <w:rsid w:val="004902B1"/>
    <w:rsid w:val="0049096A"/>
    <w:rsid w:val="00494A4F"/>
    <w:rsid w:val="004952A5"/>
    <w:rsid w:val="00496EA9"/>
    <w:rsid w:val="00497374"/>
    <w:rsid w:val="00497C98"/>
    <w:rsid w:val="004A1547"/>
    <w:rsid w:val="004A2713"/>
    <w:rsid w:val="004A5DC5"/>
    <w:rsid w:val="004A6F68"/>
    <w:rsid w:val="004B04FB"/>
    <w:rsid w:val="004B2AB0"/>
    <w:rsid w:val="004B4594"/>
    <w:rsid w:val="004B4FA5"/>
    <w:rsid w:val="004B600A"/>
    <w:rsid w:val="004C014A"/>
    <w:rsid w:val="004C0F9D"/>
    <w:rsid w:val="004C11BE"/>
    <w:rsid w:val="004C14F6"/>
    <w:rsid w:val="004C1A9C"/>
    <w:rsid w:val="004C2B61"/>
    <w:rsid w:val="004C3DB5"/>
    <w:rsid w:val="004C71BE"/>
    <w:rsid w:val="004D05D2"/>
    <w:rsid w:val="004D0756"/>
    <w:rsid w:val="004D0E33"/>
    <w:rsid w:val="004D1B1E"/>
    <w:rsid w:val="004D20A4"/>
    <w:rsid w:val="004D2C6D"/>
    <w:rsid w:val="004D375A"/>
    <w:rsid w:val="004D56A7"/>
    <w:rsid w:val="004E0C2A"/>
    <w:rsid w:val="004E0D0A"/>
    <w:rsid w:val="004E3745"/>
    <w:rsid w:val="004E4A86"/>
    <w:rsid w:val="004E5B08"/>
    <w:rsid w:val="004E5B6C"/>
    <w:rsid w:val="004E6788"/>
    <w:rsid w:val="004F07B4"/>
    <w:rsid w:val="004F0B0D"/>
    <w:rsid w:val="004F1465"/>
    <w:rsid w:val="004F1899"/>
    <w:rsid w:val="004F726A"/>
    <w:rsid w:val="00500724"/>
    <w:rsid w:val="00500D5A"/>
    <w:rsid w:val="00501BB6"/>
    <w:rsid w:val="00502BDD"/>
    <w:rsid w:val="0050452D"/>
    <w:rsid w:val="00504893"/>
    <w:rsid w:val="00504AF9"/>
    <w:rsid w:val="00505938"/>
    <w:rsid w:val="00505ED1"/>
    <w:rsid w:val="00507045"/>
    <w:rsid w:val="005070BE"/>
    <w:rsid w:val="00510984"/>
    <w:rsid w:val="00510A45"/>
    <w:rsid w:val="0051314A"/>
    <w:rsid w:val="00514131"/>
    <w:rsid w:val="005146EB"/>
    <w:rsid w:val="00514D75"/>
    <w:rsid w:val="00515399"/>
    <w:rsid w:val="00515C9B"/>
    <w:rsid w:val="00515E07"/>
    <w:rsid w:val="00517257"/>
    <w:rsid w:val="005175EF"/>
    <w:rsid w:val="00517CA4"/>
    <w:rsid w:val="0052276B"/>
    <w:rsid w:val="00523EBD"/>
    <w:rsid w:val="005242EB"/>
    <w:rsid w:val="005245BB"/>
    <w:rsid w:val="00527814"/>
    <w:rsid w:val="00531E73"/>
    <w:rsid w:val="00532088"/>
    <w:rsid w:val="005323C0"/>
    <w:rsid w:val="005326B7"/>
    <w:rsid w:val="00534587"/>
    <w:rsid w:val="00534D7E"/>
    <w:rsid w:val="0053575D"/>
    <w:rsid w:val="005359F4"/>
    <w:rsid w:val="00536C9B"/>
    <w:rsid w:val="005401D3"/>
    <w:rsid w:val="00540B30"/>
    <w:rsid w:val="00543AF3"/>
    <w:rsid w:val="005445FB"/>
    <w:rsid w:val="00545954"/>
    <w:rsid w:val="00545FCD"/>
    <w:rsid w:val="00546FAB"/>
    <w:rsid w:val="00547629"/>
    <w:rsid w:val="00547EBA"/>
    <w:rsid w:val="00551139"/>
    <w:rsid w:val="005512C7"/>
    <w:rsid w:val="00551AD7"/>
    <w:rsid w:val="005565C3"/>
    <w:rsid w:val="00557F1F"/>
    <w:rsid w:val="0056010D"/>
    <w:rsid w:val="005637EC"/>
    <w:rsid w:val="00564A6B"/>
    <w:rsid w:val="00564B8F"/>
    <w:rsid w:val="0056658B"/>
    <w:rsid w:val="005704FB"/>
    <w:rsid w:val="0057065C"/>
    <w:rsid w:val="0057131C"/>
    <w:rsid w:val="005723B2"/>
    <w:rsid w:val="00572EF3"/>
    <w:rsid w:val="00576BFE"/>
    <w:rsid w:val="00580490"/>
    <w:rsid w:val="00581CF7"/>
    <w:rsid w:val="00582F12"/>
    <w:rsid w:val="0058398B"/>
    <w:rsid w:val="00583BD2"/>
    <w:rsid w:val="00584B73"/>
    <w:rsid w:val="005855D8"/>
    <w:rsid w:val="005864E3"/>
    <w:rsid w:val="00591C89"/>
    <w:rsid w:val="00591DE8"/>
    <w:rsid w:val="00592E8B"/>
    <w:rsid w:val="005941B8"/>
    <w:rsid w:val="005955E9"/>
    <w:rsid w:val="005963BE"/>
    <w:rsid w:val="00596521"/>
    <w:rsid w:val="005A0BCB"/>
    <w:rsid w:val="005A7506"/>
    <w:rsid w:val="005A7A5E"/>
    <w:rsid w:val="005A7B92"/>
    <w:rsid w:val="005B12AF"/>
    <w:rsid w:val="005B19B0"/>
    <w:rsid w:val="005B3AD4"/>
    <w:rsid w:val="005B65EF"/>
    <w:rsid w:val="005B7C8A"/>
    <w:rsid w:val="005C2347"/>
    <w:rsid w:val="005C2420"/>
    <w:rsid w:val="005C3D6D"/>
    <w:rsid w:val="005C46A1"/>
    <w:rsid w:val="005C4D56"/>
    <w:rsid w:val="005C5FF1"/>
    <w:rsid w:val="005C6B3C"/>
    <w:rsid w:val="005D03C5"/>
    <w:rsid w:val="005D06BD"/>
    <w:rsid w:val="005D2490"/>
    <w:rsid w:val="005D3C72"/>
    <w:rsid w:val="005D50E1"/>
    <w:rsid w:val="005D52F5"/>
    <w:rsid w:val="005D5CC1"/>
    <w:rsid w:val="005D7B6D"/>
    <w:rsid w:val="005E0581"/>
    <w:rsid w:val="005E2741"/>
    <w:rsid w:val="005E38E4"/>
    <w:rsid w:val="005E4328"/>
    <w:rsid w:val="005E62CA"/>
    <w:rsid w:val="005E6F39"/>
    <w:rsid w:val="005E7969"/>
    <w:rsid w:val="005F1306"/>
    <w:rsid w:val="005F1CDA"/>
    <w:rsid w:val="005F2625"/>
    <w:rsid w:val="005F2732"/>
    <w:rsid w:val="005F409F"/>
    <w:rsid w:val="005F7C4B"/>
    <w:rsid w:val="00603280"/>
    <w:rsid w:val="006057A7"/>
    <w:rsid w:val="00606155"/>
    <w:rsid w:val="00607C89"/>
    <w:rsid w:val="00610D9E"/>
    <w:rsid w:val="00611510"/>
    <w:rsid w:val="00611879"/>
    <w:rsid w:val="00611A13"/>
    <w:rsid w:val="0061259C"/>
    <w:rsid w:val="00612E98"/>
    <w:rsid w:val="00613226"/>
    <w:rsid w:val="00613574"/>
    <w:rsid w:val="00614054"/>
    <w:rsid w:val="006140EE"/>
    <w:rsid w:val="006143DA"/>
    <w:rsid w:val="00614508"/>
    <w:rsid w:val="0061463E"/>
    <w:rsid w:val="00615A56"/>
    <w:rsid w:val="00615D71"/>
    <w:rsid w:val="006160E8"/>
    <w:rsid w:val="00616418"/>
    <w:rsid w:val="00620AED"/>
    <w:rsid w:val="00622EA4"/>
    <w:rsid w:val="006238E1"/>
    <w:rsid w:val="006244DB"/>
    <w:rsid w:val="00624663"/>
    <w:rsid w:val="006258C3"/>
    <w:rsid w:val="006303F0"/>
    <w:rsid w:val="00632462"/>
    <w:rsid w:val="006331E5"/>
    <w:rsid w:val="00634550"/>
    <w:rsid w:val="00636E19"/>
    <w:rsid w:val="0064315C"/>
    <w:rsid w:val="00643CE4"/>
    <w:rsid w:val="0064719E"/>
    <w:rsid w:val="00647CBA"/>
    <w:rsid w:val="006512B5"/>
    <w:rsid w:val="0065471A"/>
    <w:rsid w:val="006554F5"/>
    <w:rsid w:val="00655BB5"/>
    <w:rsid w:val="00656878"/>
    <w:rsid w:val="006569F2"/>
    <w:rsid w:val="0065710D"/>
    <w:rsid w:val="00660131"/>
    <w:rsid w:val="00660D98"/>
    <w:rsid w:val="006656C9"/>
    <w:rsid w:val="00667FED"/>
    <w:rsid w:val="00670CAB"/>
    <w:rsid w:val="00670CC8"/>
    <w:rsid w:val="00672AAD"/>
    <w:rsid w:val="006732AA"/>
    <w:rsid w:val="006746D9"/>
    <w:rsid w:val="0067514E"/>
    <w:rsid w:val="006757A0"/>
    <w:rsid w:val="00675D08"/>
    <w:rsid w:val="00680297"/>
    <w:rsid w:val="00680BA5"/>
    <w:rsid w:val="0068180B"/>
    <w:rsid w:val="006850E5"/>
    <w:rsid w:val="00685126"/>
    <w:rsid w:val="006858C1"/>
    <w:rsid w:val="00690EE6"/>
    <w:rsid w:val="0069587F"/>
    <w:rsid w:val="00697F80"/>
    <w:rsid w:val="006A1F99"/>
    <w:rsid w:val="006A2147"/>
    <w:rsid w:val="006A35E0"/>
    <w:rsid w:val="006A4AF3"/>
    <w:rsid w:val="006A4FE4"/>
    <w:rsid w:val="006A60BE"/>
    <w:rsid w:val="006A653B"/>
    <w:rsid w:val="006B0E72"/>
    <w:rsid w:val="006B0FC4"/>
    <w:rsid w:val="006B101F"/>
    <w:rsid w:val="006B365F"/>
    <w:rsid w:val="006B3CAA"/>
    <w:rsid w:val="006B54BC"/>
    <w:rsid w:val="006B56B8"/>
    <w:rsid w:val="006B65E3"/>
    <w:rsid w:val="006B6B95"/>
    <w:rsid w:val="006B74B0"/>
    <w:rsid w:val="006B7F7D"/>
    <w:rsid w:val="006C0047"/>
    <w:rsid w:val="006C02EC"/>
    <w:rsid w:val="006C0FFA"/>
    <w:rsid w:val="006C26AC"/>
    <w:rsid w:val="006C3D32"/>
    <w:rsid w:val="006C46CC"/>
    <w:rsid w:val="006C5993"/>
    <w:rsid w:val="006C5E67"/>
    <w:rsid w:val="006D11BD"/>
    <w:rsid w:val="006D15B9"/>
    <w:rsid w:val="006D2A29"/>
    <w:rsid w:val="006D2D47"/>
    <w:rsid w:val="006D4546"/>
    <w:rsid w:val="006D54D1"/>
    <w:rsid w:val="006D7CC2"/>
    <w:rsid w:val="006E1C83"/>
    <w:rsid w:val="006E1E72"/>
    <w:rsid w:val="006E2972"/>
    <w:rsid w:val="006E4C5C"/>
    <w:rsid w:val="006E5BD7"/>
    <w:rsid w:val="006E6433"/>
    <w:rsid w:val="006F0B97"/>
    <w:rsid w:val="006F201E"/>
    <w:rsid w:val="006F2921"/>
    <w:rsid w:val="006F2B15"/>
    <w:rsid w:val="006F348C"/>
    <w:rsid w:val="006F62D7"/>
    <w:rsid w:val="006F6394"/>
    <w:rsid w:val="006F64AD"/>
    <w:rsid w:val="006F64C5"/>
    <w:rsid w:val="006F71AC"/>
    <w:rsid w:val="00700B91"/>
    <w:rsid w:val="00704374"/>
    <w:rsid w:val="007068F5"/>
    <w:rsid w:val="007129E5"/>
    <w:rsid w:val="00712DC4"/>
    <w:rsid w:val="0071390D"/>
    <w:rsid w:val="00716AFE"/>
    <w:rsid w:val="00716E3F"/>
    <w:rsid w:val="007171C3"/>
    <w:rsid w:val="00722470"/>
    <w:rsid w:val="007248BD"/>
    <w:rsid w:val="0072512E"/>
    <w:rsid w:val="00730D00"/>
    <w:rsid w:val="00731488"/>
    <w:rsid w:val="00731E2F"/>
    <w:rsid w:val="00732293"/>
    <w:rsid w:val="0073671D"/>
    <w:rsid w:val="0073798E"/>
    <w:rsid w:val="00743258"/>
    <w:rsid w:val="00743340"/>
    <w:rsid w:val="00745660"/>
    <w:rsid w:val="00745CA3"/>
    <w:rsid w:val="00746884"/>
    <w:rsid w:val="00750404"/>
    <w:rsid w:val="00753104"/>
    <w:rsid w:val="0075402B"/>
    <w:rsid w:val="007543FF"/>
    <w:rsid w:val="007544E3"/>
    <w:rsid w:val="00754B1E"/>
    <w:rsid w:val="00760623"/>
    <w:rsid w:val="00760CA0"/>
    <w:rsid w:val="007618B4"/>
    <w:rsid w:val="00762D31"/>
    <w:rsid w:val="00763140"/>
    <w:rsid w:val="007660FB"/>
    <w:rsid w:val="007662B5"/>
    <w:rsid w:val="00770222"/>
    <w:rsid w:val="00771DF9"/>
    <w:rsid w:val="007723A8"/>
    <w:rsid w:val="00772CDB"/>
    <w:rsid w:val="00773257"/>
    <w:rsid w:val="007760AF"/>
    <w:rsid w:val="007768F8"/>
    <w:rsid w:val="00776F06"/>
    <w:rsid w:val="00777111"/>
    <w:rsid w:val="00781A2B"/>
    <w:rsid w:val="00781D05"/>
    <w:rsid w:val="00781E6B"/>
    <w:rsid w:val="00783D3F"/>
    <w:rsid w:val="00784F9D"/>
    <w:rsid w:val="00785CBC"/>
    <w:rsid w:val="00787919"/>
    <w:rsid w:val="007879B9"/>
    <w:rsid w:val="007914CB"/>
    <w:rsid w:val="0079647E"/>
    <w:rsid w:val="007A03F4"/>
    <w:rsid w:val="007A0A85"/>
    <w:rsid w:val="007A386B"/>
    <w:rsid w:val="007A3AA3"/>
    <w:rsid w:val="007A57B3"/>
    <w:rsid w:val="007A7423"/>
    <w:rsid w:val="007B085E"/>
    <w:rsid w:val="007B10F3"/>
    <w:rsid w:val="007B1AE6"/>
    <w:rsid w:val="007B556B"/>
    <w:rsid w:val="007B5E95"/>
    <w:rsid w:val="007C251D"/>
    <w:rsid w:val="007C29E1"/>
    <w:rsid w:val="007C2B27"/>
    <w:rsid w:val="007C2BB0"/>
    <w:rsid w:val="007C2FB8"/>
    <w:rsid w:val="007C35D8"/>
    <w:rsid w:val="007C4B0D"/>
    <w:rsid w:val="007C6BED"/>
    <w:rsid w:val="007C742C"/>
    <w:rsid w:val="007D0E40"/>
    <w:rsid w:val="007D2127"/>
    <w:rsid w:val="007D239C"/>
    <w:rsid w:val="007D45C0"/>
    <w:rsid w:val="007D565A"/>
    <w:rsid w:val="007D6225"/>
    <w:rsid w:val="007E0083"/>
    <w:rsid w:val="007E0B11"/>
    <w:rsid w:val="007E15C8"/>
    <w:rsid w:val="007E3071"/>
    <w:rsid w:val="007E3425"/>
    <w:rsid w:val="007E42F6"/>
    <w:rsid w:val="007E66A4"/>
    <w:rsid w:val="007F0451"/>
    <w:rsid w:val="007F13D2"/>
    <w:rsid w:val="007F293F"/>
    <w:rsid w:val="007F328F"/>
    <w:rsid w:val="007F591F"/>
    <w:rsid w:val="007F597D"/>
    <w:rsid w:val="007F6514"/>
    <w:rsid w:val="007F72D3"/>
    <w:rsid w:val="0080030F"/>
    <w:rsid w:val="0080083A"/>
    <w:rsid w:val="00800AD3"/>
    <w:rsid w:val="00800BEB"/>
    <w:rsid w:val="00802E5C"/>
    <w:rsid w:val="00803190"/>
    <w:rsid w:val="0080352E"/>
    <w:rsid w:val="008038B7"/>
    <w:rsid w:val="008049D7"/>
    <w:rsid w:val="008054C3"/>
    <w:rsid w:val="00806788"/>
    <w:rsid w:val="00810E23"/>
    <w:rsid w:val="00811D8C"/>
    <w:rsid w:val="00816D88"/>
    <w:rsid w:val="00822461"/>
    <w:rsid w:val="00823FAD"/>
    <w:rsid w:val="00826483"/>
    <w:rsid w:val="008270A4"/>
    <w:rsid w:val="00830010"/>
    <w:rsid w:val="0083044C"/>
    <w:rsid w:val="00830451"/>
    <w:rsid w:val="00830C44"/>
    <w:rsid w:val="00830EB5"/>
    <w:rsid w:val="00830EDE"/>
    <w:rsid w:val="00832C50"/>
    <w:rsid w:val="00832F7E"/>
    <w:rsid w:val="008336A4"/>
    <w:rsid w:val="00833CC4"/>
    <w:rsid w:val="00834560"/>
    <w:rsid w:val="00835A52"/>
    <w:rsid w:val="00835E86"/>
    <w:rsid w:val="00836778"/>
    <w:rsid w:val="008401E1"/>
    <w:rsid w:val="00840279"/>
    <w:rsid w:val="00840EAA"/>
    <w:rsid w:val="00841F02"/>
    <w:rsid w:val="00842FD5"/>
    <w:rsid w:val="008440C9"/>
    <w:rsid w:val="0084644D"/>
    <w:rsid w:val="00847FAD"/>
    <w:rsid w:val="0085067F"/>
    <w:rsid w:val="008536A5"/>
    <w:rsid w:val="00855D19"/>
    <w:rsid w:val="00860968"/>
    <w:rsid w:val="0086105B"/>
    <w:rsid w:val="00862612"/>
    <w:rsid w:val="00864548"/>
    <w:rsid w:val="0087011C"/>
    <w:rsid w:val="00870C90"/>
    <w:rsid w:val="008724D8"/>
    <w:rsid w:val="00873CED"/>
    <w:rsid w:val="008753E1"/>
    <w:rsid w:val="008756B7"/>
    <w:rsid w:val="00881141"/>
    <w:rsid w:val="00883687"/>
    <w:rsid w:val="00887A96"/>
    <w:rsid w:val="00890A53"/>
    <w:rsid w:val="00890AFB"/>
    <w:rsid w:val="008932B0"/>
    <w:rsid w:val="00897559"/>
    <w:rsid w:val="008979DF"/>
    <w:rsid w:val="008A0739"/>
    <w:rsid w:val="008A1AD4"/>
    <w:rsid w:val="008A39A0"/>
    <w:rsid w:val="008A3D25"/>
    <w:rsid w:val="008A4129"/>
    <w:rsid w:val="008A4C06"/>
    <w:rsid w:val="008A7B37"/>
    <w:rsid w:val="008B04B8"/>
    <w:rsid w:val="008B0F1C"/>
    <w:rsid w:val="008B24DF"/>
    <w:rsid w:val="008B2A8C"/>
    <w:rsid w:val="008B3028"/>
    <w:rsid w:val="008B3D1C"/>
    <w:rsid w:val="008B4D0E"/>
    <w:rsid w:val="008B5ADE"/>
    <w:rsid w:val="008C119D"/>
    <w:rsid w:val="008C1D6B"/>
    <w:rsid w:val="008C4583"/>
    <w:rsid w:val="008C4C93"/>
    <w:rsid w:val="008C6308"/>
    <w:rsid w:val="008C680E"/>
    <w:rsid w:val="008C726E"/>
    <w:rsid w:val="008C770B"/>
    <w:rsid w:val="008D0247"/>
    <w:rsid w:val="008D393E"/>
    <w:rsid w:val="008D3DBE"/>
    <w:rsid w:val="008D4A60"/>
    <w:rsid w:val="008D4E63"/>
    <w:rsid w:val="008D6015"/>
    <w:rsid w:val="008D70DD"/>
    <w:rsid w:val="008D7941"/>
    <w:rsid w:val="008E1021"/>
    <w:rsid w:val="008E623B"/>
    <w:rsid w:val="008F082E"/>
    <w:rsid w:val="008F2B7D"/>
    <w:rsid w:val="008F2CCB"/>
    <w:rsid w:val="008F3679"/>
    <w:rsid w:val="008F3BBE"/>
    <w:rsid w:val="008F499C"/>
    <w:rsid w:val="008F7250"/>
    <w:rsid w:val="008F7F00"/>
    <w:rsid w:val="009006F1"/>
    <w:rsid w:val="00900EB8"/>
    <w:rsid w:val="009014EF"/>
    <w:rsid w:val="00901E43"/>
    <w:rsid w:val="0090299C"/>
    <w:rsid w:val="009030AB"/>
    <w:rsid w:val="009037C7"/>
    <w:rsid w:val="009048DB"/>
    <w:rsid w:val="00904FA4"/>
    <w:rsid w:val="0090583A"/>
    <w:rsid w:val="00906240"/>
    <w:rsid w:val="009075EE"/>
    <w:rsid w:val="00910B7A"/>
    <w:rsid w:val="0091179C"/>
    <w:rsid w:val="00912310"/>
    <w:rsid w:val="00913D15"/>
    <w:rsid w:val="00914E5B"/>
    <w:rsid w:val="00917375"/>
    <w:rsid w:val="00921407"/>
    <w:rsid w:val="0092184A"/>
    <w:rsid w:val="00921E01"/>
    <w:rsid w:val="00925936"/>
    <w:rsid w:val="009261F1"/>
    <w:rsid w:val="00927976"/>
    <w:rsid w:val="00930DF9"/>
    <w:rsid w:val="009328D4"/>
    <w:rsid w:val="00932FB9"/>
    <w:rsid w:val="00935CB5"/>
    <w:rsid w:val="00936662"/>
    <w:rsid w:val="009368BB"/>
    <w:rsid w:val="00936B87"/>
    <w:rsid w:val="00936DC1"/>
    <w:rsid w:val="009378E7"/>
    <w:rsid w:val="00937B29"/>
    <w:rsid w:val="009416C3"/>
    <w:rsid w:val="00945324"/>
    <w:rsid w:val="009461B4"/>
    <w:rsid w:val="00947D44"/>
    <w:rsid w:val="0095003D"/>
    <w:rsid w:val="00951626"/>
    <w:rsid w:val="00952F25"/>
    <w:rsid w:val="00954AB6"/>
    <w:rsid w:val="00956088"/>
    <w:rsid w:val="00956258"/>
    <w:rsid w:val="00956811"/>
    <w:rsid w:val="00956B63"/>
    <w:rsid w:val="009571F7"/>
    <w:rsid w:val="00960231"/>
    <w:rsid w:val="00961667"/>
    <w:rsid w:val="009638EE"/>
    <w:rsid w:val="00964312"/>
    <w:rsid w:val="009650BC"/>
    <w:rsid w:val="00965F82"/>
    <w:rsid w:val="00966AE2"/>
    <w:rsid w:val="00967D61"/>
    <w:rsid w:val="00967F0C"/>
    <w:rsid w:val="009701D3"/>
    <w:rsid w:val="00970452"/>
    <w:rsid w:val="00971482"/>
    <w:rsid w:val="009728F7"/>
    <w:rsid w:val="00973018"/>
    <w:rsid w:val="00981F14"/>
    <w:rsid w:val="00982291"/>
    <w:rsid w:val="009827DE"/>
    <w:rsid w:val="00982DCF"/>
    <w:rsid w:val="00983368"/>
    <w:rsid w:val="00983C41"/>
    <w:rsid w:val="0098507B"/>
    <w:rsid w:val="00986B4A"/>
    <w:rsid w:val="00992310"/>
    <w:rsid w:val="009930AB"/>
    <w:rsid w:val="009939D8"/>
    <w:rsid w:val="009959F9"/>
    <w:rsid w:val="00996501"/>
    <w:rsid w:val="009967F3"/>
    <w:rsid w:val="009A1132"/>
    <w:rsid w:val="009A24A9"/>
    <w:rsid w:val="009A294D"/>
    <w:rsid w:val="009A2E1C"/>
    <w:rsid w:val="009A4589"/>
    <w:rsid w:val="009A601A"/>
    <w:rsid w:val="009A664A"/>
    <w:rsid w:val="009A723A"/>
    <w:rsid w:val="009A7EF1"/>
    <w:rsid w:val="009B118B"/>
    <w:rsid w:val="009B2428"/>
    <w:rsid w:val="009B26FC"/>
    <w:rsid w:val="009B3727"/>
    <w:rsid w:val="009B4995"/>
    <w:rsid w:val="009B4DF8"/>
    <w:rsid w:val="009B533D"/>
    <w:rsid w:val="009B55F5"/>
    <w:rsid w:val="009B5FA9"/>
    <w:rsid w:val="009B6196"/>
    <w:rsid w:val="009B6C01"/>
    <w:rsid w:val="009B73D7"/>
    <w:rsid w:val="009B7A1B"/>
    <w:rsid w:val="009C0D7D"/>
    <w:rsid w:val="009C112C"/>
    <w:rsid w:val="009C2645"/>
    <w:rsid w:val="009C2CE4"/>
    <w:rsid w:val="009C44BF"/>
    <w:rsid w:val="009D03A2"/>
    <w:rsid w:val="009D04C7"/>
    <w:rsid w:val="009D0E80"/>
    <w:rsid w:val="009D20DB"/>
    <w:rsid w:val="009D2F14"/>
    <w:rsid w:val="009D3108"/>
    <w:rsid w:val="009D47C7"/>
    <w:rsid w:val="009D6465"/>
    <w:rsid w:val="009D650A"/>
    <w:rsid w:val="009D77D2"/>
    <w:rsid w:val="009E121C"/>
    <w:rsid w:val="009E2303"/>
    <w:rsid w:val="009E3860"/>
    <w:rsid w:val="009E3C30"/>
    <w:rsid w:val="009E4535"/>
    <w:rsid w:val="009E59DF"/>
    <w:rsid w:val="009E6F15"/>
    <w:rsid w:val="009E6F2F"/>
    <w:rsid w:val="009F183B"/>
    <w:rsid w:val="009F1B9E"/>
    <w:rsid w:val="009F2706"/>
    <w:rsid w:val="009F4218"/>
    <w:rsid w:val="009F45BA"/>
    <w:rsid w:val="00A000AA"/>
    <w:rsid w:val="00A002CA"/>
    <w:rsid w:val="00A002D2"/>
    <w:rsid w:val="00A00F37"/>
    <w:rsid w:val="00A010B9"/>
    <w:rsid w:val="00A01D73"/>
    <w:rsid w:val="00A01E96"/>
    <w:rsid w:val="00A0226E"/>
    <w:rsid w:val="00A035AB"/>
    <w:rsid w:val="00A0388F"/>
    <w:rsid w:val="00A06DB6"/>
    <w:rsid w:val="00A07759"/>
    <w:rsid w:val="00A10238"/>
    <w:rsid w:val="00A1041B"/>
    <w:rsid w:val="00A105FC"/>
    <w:rsid w:val="00A120CF"/>
    <w:rsid w:val="00A12E04"/>
    <w:rsid w:val="00A14154"/>
    <w:rsid w:val="00A15D51"/>
    <w:rsid w:val="00A1696D"/>
    <w:rsid w:val="00A16F45"/>
    <w:rsid w:val="00A2002D"/>
    <w:rsid w:val="00A222FB"/>
    <w:rsid w:val="00A22A1C"/>
    <w:rsid w:val="00A268CA"/>
    <w:rsid w:val="00A34223"/>
    <w:rsid w:val="00A34845"/>
    <w:rsid w:val="00A3798F"/>
    <w:rsid w:val="00A40D08"/>
    <w:rsid w:val="00A4338C"/>
    <w:rsid w:val="00A43FBE"/>
    <w:rsid w:val="00A4522F"/>
    <w:rsid w:val="00A45A4E"/>
    <w:rsid w:val="00A45EA1"/>
    <w:rsid w:val="00A4633E"/>
    <w:rsid w:val="00A4678E"/>
    <w:rsid w:val="00A50520"/>
    <w:rsid w:val="00A50919"/>
    <w:rsid w:val="00A5276E"/>
    <w:rsid w:val="00A528B9"/>
    <w:rsid w:val="00A53B1C"/>
    <w:rsid w:val="00A5515F"/>
    <w:rsid w:val="00A56A9D"/>
    <w:rsid w:val="00A62858"/>
    <w:rsid w:val="00A6489F"/>
    <w:rsid w:val="00A64E02"/>
    <w:rsid w:val="00A660F9"/>
    <w:rsid w:val="00A70FEB"/>
    <w:rsid w:val="00A7121D"/>
    <w:rsid w:val="00A713F1"/>
    <w:rsid w:val="00A7218C"/>
    <w:rsid w:val="00A72319"/>
    <w:rsid w:val="00A72FAC"/>
    <w:rsid w:val="00A74294"/>
    <w:rsid w:val="00A74BE1"/>
    <w:rsid w:val="00A776AC"/>
    <w:rsid w:val="00A77BDA"/>
    <w:rsid w:val="00A804E9"/>
    <w:rsid w:val="00A81AB0"/>
    <w:rsid w:val="00A823C5"/>
    <w:rsid w:val="00A82802"/>
    <w:rsid w:val="00A832A5"/>
    <w:rsid w:val="00A86773"/>
    <w:rsid w:val="00A8682A"/>
    <w:rsid w:val="00A9061E"/>
    <w:rsid w:val="00A90E23"/>
    <w:rsid w:val="00A90EAF"/>
    <w:rsid w:val="00A90FDC"/>
    <w:rsid w:val="00A916FB"/>
    <w:rsid w:val="00A937E6"/>
    <w:rsid w:val="00A93F60"/>
    <w:rsid w:val="00A94D4A"/>
    <w:rsid w:val="00A950B3"/>
    <w:rsid w:val="00A95DF3"/>
    <w:rsid w:val="00A9611E"/>
    <w:rsid w:val="00A97C86"/>
    <w:rsid w:val="00A97D28"/>
    <w:rsid w:val="00AA08FD"/>
    <w:rsid w:val="00AA1435"/>
    <w:rsid w:val="00AA1987"/>
    <w:rsid w:val="00AA1FB7"/>
    <w:rsid w:val="00AA3905"/>
    <w:rsid w:val="00AA56F2"/>
    <w:rsid w:val="00AA60E1"/>
    <w:rsid w:val="00AA672B"/>
    <w:rsid w:val="00AA6EBC"/>
    <w:rsid w:val="00AB0034"/>
    <w:rsid w:val="00AB066F"/>
    <w:rsid w:val="00AB0C0D"/>
    <w:rsid w:val="00AB42B3"/>
    <w:rsid w:val="00AB505D"/>
    <w:rsid w:val="00AB5588"/>
    <w:rsid w:val="00AB686E"/>
    <w:rsid w:val="00AC05D7"/>
    <w:rsid w:val="00AC07DB"/>
    <w:rsid w:val="00AC2156"/>
    <w:rsid w:val="00AC2575"/>
    <w:rsid w:val="00AC27CD"/>
    <w:rsid w:val="00AD0A3E"/>
    <w:rsid w:val="00AD17C5"/>
    <w:rsid w:val="00AD20E2"/>
    <w:rsid w:val="00AD2335"/>
    <w:rsid w:val="00AD423F"/>
    <w:rsid w:val="00AD50F2"/>
    <w:rsid w:val="00AD62E1"/>
    <w:rsid w:val="00AD74EF"/>
    <w:rsid w:val="00AE0439"/>
    <w:rsid w:val="00AE307A"/>
    <w:rsid w:val="00AE47A5"/>
    <w:rsid w:val="00AE4CF2"/>
    <w:rsid w:val="00AE518E"/>
    <w:rsid w:val="00AE6129"/>
    <w:rsid w:val="00AE6B24"/>
    <w:rsid w:val="00AF1792"/>
    <w:rsid w:val="00AF27ED"/>
    <w:rsid w:val="00AF4718"/>
    <w:rsid w:val="00AF5073"/>
    <w:rsid w:val="00AF58E2"/>
    <w:rsid w:val="00AF6F9A"/>
    <w:rsid w:val="00AF70D0"/>
    <w:rsid w:val="00B0051F"/>
    <w:rsid w:val="00B00BE3"/>
    <w:rsid w:val="00B01C61"/>
    <w:rsid w:val="00B02E1D"/>
    <w:rsid w:val="00B054E4"/>
    <w:rsid w:val="00B07C69"/>
    <w:rsid w:val="00B07DE9"/>
    <w:rsid w:val="00B10863"/>
    <w:rsid w:val="00B117A9"/>
    <w:rsid w:val="00B143B9"/>
    <w:rsid w:val="00B15414"/>
    <w:rsid w:val="00B155BA"/>
    <w:rsid w:val="00B15B59"/>
    <w:rsid w:val="00B15EAC"/>
    <w:rsid w:val="00B162F7"/>
    <w:rsid w:val="00B177BD"/>
    <w:rsid w:val="00B1785B"/>
    <w:rsid w:val="00B17906"/>
    <w:rsid w:val="00B201BE"/>
    <w:rsid w:val="00B2056E"/>
    <w:rsid w:val="00B217A4"/>
    <w:rsid w:val="00B22881"/>
    <w:rsid w:val="00B22CD8"/>
    <w:rsid w:val="00B22D04"/>
    <w:rsid w:val="00B23063"/>
    <w:rsid w:val="00B23795"/>
    <w:rsid w:val="00B2483A"/>
    <w:rsid w:val="00B261C5"/>
    <w:rsid w:val="00B3018B"/>
    <w:rsid w:val="00B30581"/>
    <w:rsid w:val="00B3133D"/>
    <w:rsid w:val="00B3137F"/>
    <w:rsid w:val="00B32437"/>
    <w:rsid w:val="00B358F2"/>
    <w:rsid w:val="00B36DD0"/>
    <w:rsid w:val="00B37E72"/>
    <w:rsid w:val="00B40049"/>
    <w:rsid w:val="00B40C66"/>
    <w:rsid w:val="00B416EE"/>
    <w:rsid w:val="00B42AF3"/>
    <w:rsid w:val="00B438D5"/>
    <w:rsid w:val="00B43DC6"/>
    <w:rsid w:val="00B44784"/>
    <w:rsid w:val="00B449C1"/>
    <w:rsid w:val="00B4520E"/>
    <w:rsid w:val="00B50DED"/>
    <w:rsid w:val="00B52179"/>
    <w:rsid w:val="00B5286E"/>
    <w:rsid w:val="00B54C09"/>
    <w:rsid w:val="00B5631B"/>
    <w:rsid w:val="00B60A30"/>
    <w:rsid w:val="00B6173A"/>
    <w:rsid w:val="00B62036"/>
    <w:rsid w:val="00B629AA"/>
    <w:rsid w:val="00B6399B"/>
    <w:rsid w:val="00B643E1"/>
    <w:rsid w:val="00B66869"/>
    <w:rsid w:val="00B67903"/>
    <w:rsid w:val="00B7005E"/>
    <w:rsid w:val="00B70814"/>
    <w:rsid w:val="00B71D4E"/>
    <w:rsid w:val="00B730B1"/>
    <w:rsid w:val="00B74D8D"/>
    <w:rsid w:val="00B750E2"/>
    <w:rsid w:val="00B75C72"/>
    <w:rsid w:val="00B761DE"/>
    <w:rsid w:val="00B7643C"/>
    <w:rsid w:val="00B77609"/>
    <w:rsid w:val="00B80C2D"/>
    <w:rsid w:val="00B845E2"/>
    <w:rsid w:val="00B85DD5"/>
    <w:rsid w:val="00B871DD"/>
    <w:rsid w:val="00B901B4"/>
    <w:rsid w:val="00B91567"/>
    <w:rsid w:val="00B949D3"/>
    <w:rsid w:val="00B9737A"/>
    <w:rsid w:val="00B97723"/>
    <w:rsid w:val="00B979FA"/>
    <w:rsid w:val="00BA0672"/>
    <w:rsid w:val="00BA1702"/>
    <w:rsid w:val="00BA1802"/>
    <w:rsid w:val="00BA4712"/>
    <w:rsid w:val="00BA4A3D"/>
    <w:rsid w:val="00BA4B56"/>
    <w:rsid w:val="00BA5153"/>
    <w:rsid w:val="00BA5733"/>
    <w:rsid w:val="00BA78FF"/>
    <w:rsid w:val="00BA7F99"/>
    <w:rsid w:val="00BB034C"/>
    <w:rsid w:val="00BB067A"/>
    <w:rsid w:val="00BB0779"/>
    <w:rsid w:val="00BB0CFB"/>
    <w:rsid w:val="00BB294A"/>
    <w:rsid w:val="00BB365B"/>
    <w:rsid w:val="00BB73BC"/>
    <w:rsid w:val="00BC03DB"/>
    <w:rsid w:val="00BC1433"/>
    <w:rsid w:val="00BC1C30"/>
    <w:rsid w:val="00BC2C20"/>
    <w:rsid w:val="00BC3686"/>
    <w:rsid w:val="00BC373C"/>
    <w:rsid w:val="00BC5782"/>
    <w:rsid w:val="00BC7E9B"/>
    <w:rsid w:val="00BD0D28"/>
    <w:rsid w:val="00BD0E3A"/>
    <w:rsid w:val="00BD2384"/>
    <w:rsid w:val="00BD3E8D"/>
    <w:rsid w:val="00BD5C45"/>
    <w:rsid w:val="00BD7CBE"/>
    <w:rsid w:val="00BE01C7"/>
    <w:rsid w:val="00BE12FC"/>
    <w:rsid w:val="00BE1CCB"/>
    <w:rsid w:val="00BE254F"/>
    <w:rsid w:val="00BE2B8A"/>
    <w:rsid w:val="00BE4A30"/>
    <w:rsid w:val="00BE5882"/>
    <w:rsid w:val="00BE5DB3"/>
    <w:rsid w:val="00BF12AD"/>
    <w:rsid w:val="00BF16ED"/>
    <w:rsid w:val="00BF20AC"/>
    <w:rsid w:val="00BF2DF6"/>
    <w:rsid w:val="00BF326F"/>
    <w:rsid w:val="00BF6E53"/>
    <w:rsid w:val="00C00096"/>
    <w:rsid w:val="00C00221"/>
    <w:rsid w:val="00C02D23"/>
    <w:rsid w:val="00C031AF"/>
    <w:rsid w:val="00C0483C"/>
    <w:rsid w:val="00C04E04"/>
    <w:rsid w:val="00C0594C"/>
    <w:rsid w:val="00C061E8"/>
    <w:rsid w:val="00C06DA2"/>
    <w:rsid w:val="00C07B81"/>
    <w:rsid w:val="00C1068F"/>
    <w:rsid w:val="00C11438"/>
    <w:rsid w:val="00C11F44"/>
    <w:rsid w:val="00C13002"/>
    <w:rsid w:val="00C17B49"/>
    <w:rsid w:val="00C22B1C"/>
    <w:rsid w:val="00C2308D"/>
    <w:rsid w:val="00C23CEF"/>
    <w:rsid w:val="00C24D48"/>
    <w:rsid w:val="00C26D7D"/>
    <w:rsid w:val="00C26F84"/>
    <w:rsid w:val="00C274CC"/>
    <w:rsid w:val="00C27B79"/>
    <w:rsid w:val="00C27BFD"/>
    <w:rsid w:val="00C30A69"/>
    <w:rsid w:val="00C31385"/>
    <w:rsid w:val="00C34868"/>
    <w:rsid w:val="00C35879"/>
    <w:rsid w:val="00C35BC4"/>
    <w:rsid w:val="00C373AE"/>
    <w:rsid w:val="00C437BD"/>
    <w:rsid w:val="00C4560A"/>
    <w:rsid w:val="00C50EEB"/>
    <w:rsid w:val="00C5142F"/>
    <w:rsid w:val="00C518F9"/>
    <w:rsid w:val="00C5206B"/>
    <w:rsid w:val="00C52623"/>
    <w:rsid w:val="00C57223"/>
    <w:rsid w:val="00C57802"/>
    <w:rsid w:val="00C606D3"/>
    <w:rsid w:val="00C60820"/>
    <w:rsid w:val="00C60C37"/>
    <w:rsid w:val="00C60D63"/>
    <w:rsid w:val="00C62FB6"/>
    <w:rsid w:val="00C6779E"/>
    <w:rsid w:val="00C700DF"/>
    <w:rsid w:val="00C70A2C"/>
    <w:rsid w:val="00C74D61"/>
    <w:rsid w:val="00C80341"/>
    <w:rsid w:val="00C813B4"/>
    <w:rsid w:val="00C81992"/>
    <w:rsid w:val="00C840D6"/>
    <w:rsid w:val="00C8576F"/>
    <w:rsid w:val="00C87503"/>
    <w:rsid w:val="00C907CD"/>
    <w:rsid w:val="00C91B27"/>
    <w:rsid w:val="00C9325A"/>
    <w:rsid w:val="00C96A8A"/>
    <w:rsid w:val="00CA4DCB"/>
    <w:rsid w:val="00CA4F24"/>
    <w:rsid w:val="00CA54B2"/>
    <w:rsid w:val="00CA574B"/>
    <w:rsid w:val="00CA72CF"/>
    <w:rsid w:val="00CB0A6C"/>
    <w:rsid w:val="00CB0DEF"/>
    <w:rsid w:val="00CB10F5"/>
    <w:rsid w:val="00CB1B48"/>
    <w:rsid w:val="00CB30F7"/>
    <w:rsid w:val="00CB392A"/>
    <w:rsid w:val="00CB3EC5"/>
    <w:rsid w:val="00CB40F9"/>
    <w:rsid w:val="00CC175F"/>
    <w:rsid w:val="00CC21AB"/>
    <w:rsid w:val="00CC3311"/>
    <w:rsid w:val="00CC3E4C"/>
    <w:rsid w:val="00CC54D6"/>
    <w:rsid w:val="00CC71FB"/>
    <w:rsid w:val="00CC7321"/>
    <w:rsid w:val="00CC75A3"/>
    <w:rsid w:val="00CC78D9"/>
    <w:rsid w:val="00CD07A7"/>
    <w:rsid w:val="00CD1200"/>
    <w:rsid w:val="00CD447B"/>
    <w:rsid w:val="00CD5BDF"/>
    <w:rsid w:val="00CD6C6E"/>
    <w:rsid w:val="00CD70B1"/>
    <w:rsid w:val="00CD7397"/>
    <w:rsid w:val="00CE08E8"/>
    <w:rsid w:val="00CE09A8"/>
    <w:rsid w:val="00CE2B5A"/>
    <w:rsid w:val="00CE39E6"/>
    <w:rsid w:val="00CE44D0"/>
    <w:rsid w:val="00CE44DA"/>
    <w:rsid w:val="00CE49FD"/>
    <w:rsid w:val="00CE4B29"/>
    <w:rsid w:val="00CE5508"/>
    <w:rsid w:val="00CE55E5"/>
    <w:rsid w:val="00CE68DE"/>
    <w:rsid w:val="00CF1082"/>
    <w:rsid w:val="00CF4142"/>
    <w:rsid w:val="00CF4D4B"/>
    <w:rsid w:val="00CF6702"/>
    <w:rsid w:val="00D00A05"/>
    <w:rsid w:val="00D01CA1"/>
    <w:rsid w:val="00D01DAC"/>
    <w:rsid w:val="00D02579"/>
    <w:rsid w:val="00D0260D"/>
    <w:rsid w:val="00D0364B"/>
    <w:rsid w:val="00D038FF"/>
    <w:rsid w:val="00D04A27"/>
    <w:rsid w:val="00D04FF2"/>
    <w:rsid w:val="00D055E4"/>
    <w:rsid w:val="00D06A03"/>
    <w:rsid w:val="00D0782E"/>
    <w:rsid w:val="00D1053F"/>
    <w:rsid w:val="00D10DD9"/>
    <w:rsid w:val="00D12D48"/>
    <w:rsid w:val="00D13FD9"/>
    <w:rsid w:val="00D14FAA"/>
    <w:rsid w:val="00D15900"/>
    <w:rsid w:val="00D15984"/>
    <w:rsid w:val="00D16DBC"/>
    <w:rsid w:val="00D16FED"/>
    <w:rsid w:val="00D23168"/>
    <w:rsid w:val="00D23E4B"/>
    <w:rsid w:val="00D2582B"/>
    <w:rsid w:val="00D25923"/>
    <w:rsid w:val="00D25F30"/>
    <w:rsid w:val="00D2659B"/>
    <w:rsid w:val="00D267EF"/>
    <w:rsid w:val="00D278D9"/>
    <w:rsid w:val="00D3178A"/>
    <w:rsid w:val="00D31C37"/>
    <w:rsid w:val="00D33970"/>
    <w:rsid w:val="00D33C4F"/>
    <w:rsid w:val="00D341B9"/>
    <w:rsid w:val="00D3511C"/>
    <w:rsid w:val="00D4270E"/>
    <w:rsid w:val="00D43235"/>
    <w:rsid w:val="00D433A9"/>
    <w:rsid w:val="00D43A8C"/>
    <w:rsid w:val="00D457E1"/>
    <w:rsid w:val="00D45C9C"/>
    <w:rsid w:val="00D47ED3"/>
    <w:rsid w:val="00D50EAD"/>
    <w:rsid w:val="00D51827"/>
    <w:rsid w:val="00D519A9"/>
    <w:rsid w:val="00D52DC9"/>
    <w:rsid w:val="00D54126"/>
    <w:rsid w:val="00D54D9E"/>
    <w:rsid w:val="00D56622"/>
    <w:rsid w:val="00D56EC6"/>
    <w:rsid w:val="00D605B5"/>
    <w:rsid w:val="00D61B15"/>
    <w:rsid w:val="00D6206E"/>
    <w:rsid w:val="00D644D8"/>
    <w:rsid w:val="00D649DC"/>
    <w:rsid w:val="00D65E23"/>
    <w:rsid w:val="00D71DF3"/>
    <w:rsid w:val="00D751BA"/>
    <w:rsid w:val="00D7698C"/>
    <w:rsid w:val="00D76CA1"/>
    <w:rsid w:val="00D81146"/>
    <w:rsid w:val="00D8221A"/>
    <w:rsid w:val="00D82D63"/>
    <w:rsid w:val="00D837B8"/>
    <w:rsid w:val="00D8468D"/>
    <w:rsid w:val="00D849DD"/>
    <w:rsid w:val="00D85102"/>
    <w:rsid w:val="00D90A5F"/>
    <w:rsid w:val="00D92543"/>
    <w:rsid w:val="00D95DB9"/>
    <w:rsid w:val="00D97022"/>
    <w:rsid w:val="00D970E4"/>
    <w:rsid w:val="00D97458"/>
    <w:rsid w:val="00D97C24"/>
    <w:rsid w:val="00DA0F01"/>
    <w:rsid w:val="00DA1608"/>
    <w:rsid w:val="00DA1D2E"/>
    <w:rsid w:val="00DA2172"/>
    <w:rsid w:val="00DA21E5"/>
    <w:rsid w:val="00DA25E0"/>
    <w:rsid w:val="00DB2B25"/>
    <w:rsid w:val="00DB4542"/>
    <w:rsid w:val="00DB4D4F"/>
    <w:rsid w:val="00DB4D84"/>
    <w:rsid w:val="00DB5E17"/>
    <w:rsid w:val="00DC2129"/>
    <w:rsid w:val="00DC3D0E"/>
    <w:rsid w:val="00DC4E6B"/>
    <w:rsid w:val="00DC5CE5"/>
    <w:rsid w:val="00DC7015"/>
    <w:rsid w:val="00DC757C"/>
    <w:rsid w:val="00DD2E6A"/>
    <w:rsid w:val="00DD4E6B"/>
    <w:rsid w:val="00DD623E"/>
    <w:rsid w:val="00DD680D"/>
    <w:rsid w:val="00DD6BA6"/>
    <w:rsid w:val="00DE00A7"/>
    <w:rsid w:val="00DE104A"/>
    <w:rsid w:val="00DE1759"/>
    <w:rsid w:val="00DE4273"/>
    <w:rsid w:val="00DE6ACF"/>
    <w:rsid w:val="00DE7C11"/>
    <w:rsid w:val="00DF0494"/>
    <w:rsid w:val="00DF27BD"/>
    <w:rsid w:val="00DF6AA9"/>
    <w:rsid w:val="00DF7D84"/>
    <w:rsid w:val="00DF7DA0"/>
    <w:rsid w:val="00DF7E1E"/>
    <w:rsid w:val="00E00AC5"/>
    <w:rsid w:val="00E01AAD"/>
    <w:rsid w:val="00E02E74"/>
    <w:rsid w:val="00E0398A"/>
    <w:rsid w:val="00E05630"/>
    <w:rsid w:val="00E064DE"/>
    <w:rsid w:val="00E069A2"/>
    <w:rsid w:val="00E06AFF"/>
    <w:rsid w:val="00E06EF7"/>
    <w:rsid w:val="00E10386"/>
    <w:rsid w:val="00E12987"/>
    <w:rsid w:val="00E163AE"/>
    <w:rsid w:val="00E21030"/>
    <w:rsid w:val="00E2270C"/>
    <w:rsid w:val="00E22808"/>
    <w:rsid w:val="00E23346"/>
    <w:rsid w:val="00E23FCB"/>
    <w:rsid w:val="00E246FE"/>
    <w:rsid w:val="00E251CF"/>
    <w:rsid w:val="00E25CC8"/>
    <w:rsid w:val="00E25D26"/>
    <w:rsid w:val="00E26A02"/>
    <w:rsid w:val="00E27D9C"/>
    <w:rsid w:val="00E302AB"/>
    <w:rsid w:val="00E30BA5"/>
    <w:rsid w:val="00E3260C"/>
    <w:rsid w:val="00E33D46"/>
    <w:rsid w:val="00E36837"/>
    <w:rsid w:val="00E40372"/>
    <w:rsid w:val="00E40CBF"/>
    <w:rsid w:val="00E43E30"/>
    <w:rsid w:val="00E44974"/>
    <w:rsid w:val="00E44B96"/>
    <w:rsid w:val="00E47E1A"/>
    <w:rsid w:val="00E522E8"/>
    <w:rsid w:val="00E53CB7"/>
    <w:rsid w:val="00E54D9C"/>
    <w:rsid w:val="00E5552C"/>
    <w:rsid w:val="00E57598"/>
    <w:rsid w:val="00E57D4B"/>
    <w:rsid w:val="00E60973"/>
    <w:rsid w:val="00E61657"/>
    <w:rsid w:val="00E62DB3"/>
    <w:rsid w:val="00E632C8"/>
    <w:rsid w:val="00E636EF"/>
    <w:rsid w:val="00E66153"/>
    <w:rsid w:val="00E70080"/>
    <w:rsid w:val="00E70E2F"/>
    <w:rsid w:val="00E71E85"/>
    <w:rsid w:val="00E7204E"/>
    <w:rsid w:val="00E72A37"/>
    <w:rsid w:val="00E72E94"/>
    <w:rsid w:val="00E72FCA"/>
    <w:rsid w:val="00E738F2"/>
    <w:rsid w:val="00E74213"/>
    <w:rsid w:val="00E74FEE"/>
    <w:rsid w:val="00E7572F"/>
    <w:rsid w:val="00E76AEA"/>
    <w:rsid w:val="00E770BE"/>
    <w:rsid w:val="00E80DF4"/>
    <w:rsid w:val="00E81337"/>
    <w:rsid w:val="00E81340"/>
    <w:rsid w:val="00E81747"/>
    <w:rsid w:val="00E8239B"/>
    <w:rsid w:val="00E82781"/>
    <w:rsid w:val="00E833AF"/>
    <w:rsid w:val="00E84639"/>
    <w:rsid w:val="00E86835"/>
    <w:rsid w:val="00E86C95"/>
    <w:rsid w:val="00E86FE5"/>
    <w:rsid w:val="00E8790C"/>
    <w:rsid w:val="00E90D9F"/>
    <w:rsid w:val="00E935FA"/>
    <w:rsid w:val="00E93E09"/>
    <w:rsid w:val="00E943A8"/>
    <w:rsid w:val="00E95223"/>
    <w:rsid w:val="00E96185"/>
    <w:rsid w:val="00EA0E47"/>
    <w:rsid w:val="00EA164C"/>
    <w:rsid w:val="00EA234C"/>
    <w:rsid w:val="00EA4D31"/>
    <w:rsid w:val="00EA5634"/>
    <w:rsid w:val="00EA7CF0"/>
    <w:rsid w:val="00EB097B"/>
    <w:rsid w:val="00EB0DF4"/>
    <w:rsid w:val="00EB0F70"/>
    <w:rsid w:val="00EB13B6"/>
    <w:rsid w:val="00EB52EA"/>
    <w:rsid w:val="00EB5CD8"/>
    <w:rsid w:val="00EB654A"/>
    <w:rsid w:val="00EC0A97"/>
    <w:rsid w:val="00EC12A7"/>
    <w:rsid w:val="00EC3F20"/>
    <w:rsid w:val="00EC4FDA"/>
    <w:rsid w:val="00EC655C"/>
    <w:rsid w:val="00EC6717"/>
    <w:rsid w:val="00ED44B8"/>
    <w:rsid w:val="00ED60DC"/>
    <w:rsid w:val="00ED685F"/>
    <w:rsid w:val="00ED6DA6"/>
    <w:rsid w:val="00ED7B32"/>
    <w:rsid w:val="00EE018A"/>
    <w:rsid w:val="00EE09FE"/>
    <w:rsid w:val="00EE0E0F"/>
    <w:rsid w:val="00EE1077"/>
    <w:rsid w:val="00EE1274"/>
    <w:rsid w:val="00EE150D"/>
    <w:rsid w:val="00EE4290"/>
    <w:rsid w:val="00EE47C4"/>
    <w:rsid w:val="00EE70B1"/>
    <w:rsid w:val="00EE720A"/>
    <w:rsid w:val="00EF1536"/>
    <w:rsid w:val="00EF1736"/>
    <w:rsid w:val="00EF2B11"/>
    <w:rsid w:val="00EF31D7"/>
    <w:rsid w:val="00EF3524"/>
    <w:rsid w:val="00EF4EA0"/>
    <w:rsid w:val="00EF6498"/>
    <w:rsid w:val="00EF7EBD"/>
    <w:rsid w:val="00F02CC7"/>
    <w:rsid w:val="00F0314D"/>
    <w:rsid w:val="00F035AF"/>
    <w:rsid w:val="00F04354"/>
    <w:rsid w:val="00F05898"/>
    <w:rsid w:val="00F069B0"/>
    <w:rsid w:val="00F07E80"/>
    <w:rsid w:val="00F10D56"/>
    <w:rsid w:val="00F10DF6"/>
    <w:rsid w:val="00F11A90"/>
    <w:rsid w:val="00F14113"/>
    <w:rsid w:val="00F149BE"/>
    <w:rsid w:val="00F14FE4"/>
    <w:rsid w:val="00F15267"/>
    <w:rsid w:val="00F15C51"/>
    <w:rsid w:val="00F168C8"/>
    <w:rsid w:val="00F16C64"/>
    <w:rsid w:val="00F17414"/>
    <w:rsid w:val="00F200C4"/>
    <w:rsid w:val="00F20910"/>
    <w:rsid w:val="00F20B1E"/>
    <w:rsid w:val="00F21A47"/>
    <w:rsid w:val="00F22CD8"/>
    <w:rsid w:val="00F238EF"/>
    <w:rsid w:val="00F25023"/>
    <w:rsid w:val="00F251D1"/>
    <w:rsid w:val="00F31680"/>
    <w:rsid w:val="00F32823"/>
    <w:rsid w:val="00F3309E"/>
    <w:rsid w:val="00F345EB"/>
    <w:rsid w:val="00F37900"/>
    <w:rsid w:val="00F37C0E"/>
    <w:rsid w:val="00F412C3"/>
    <w:rsid w:val="00F41386"/>
    <w:rsid w:val="00F414AC"/>
    <w:rsid w:val="00F44CE0"/>
    <w:rsid w:val="00F45DE0"/>
    <w:rsid w:val="00F504E7"/>
    <w:rsid w:val="00F519CD"/>
    <w:rsid w:val="00F5333A"/>
    <w:rsid w:val="00F537DC"/>
    <w:rsid w:val="00F54030"/>
    <w:rsid w:val="00F562C0"/>
    <w:rsid w:val="00F566E5"/>
    <w:rsid w:val="00F57634"/>
    <w:rsid w:val="00F57674"/>
    <w:rsid w:val="00F60E00"/>
    <w:rsid w:val="00F6128E"/>
    <w:rsid w:val="00F61DCA"/>
    <w:rsid w:val="00F62112"/>
    <w:rsid w:val="00F64CB4"/>
    <w:rsid w:val="00F665C4"/>
    <w:rsid w:val="00F66694"/>
    <w:rsid w:val="00F66DF5"/>
    <w:rsid w:val="00F7001F"/>
    <w:rsid w:val="00F701B0"/>
    <w:rsid w:val="00F70519"/>
    <w:rsid w:val="00F70E2C"/>
    <w:rsid w:val="00F810EE"/>
    <w:rsid w:val="00F8187F"/>
    <w:rsid w:val="00F81C61"/>
    <w:rsid w:val="00F827F1"/>
    <w:rsid w:val="00F832CC"/>
    <w:rsid w:val="00F83A62"/>
    <w:rsid w:val="00F8429E"/>
    <w:rsid w:val="00F853C9"/>
    <w:rsid w:val="00F85E37"/>
    <w:rsid w:val="00F86C7B"/>
    <w:rsid w:val="00F9177E"/>
    <w:rsid w:val="00F922EE"/>
    <w:rsid w:val="00F92632"/>
    <w:rsid w:val="00F948C2"/>
    <w:rsid w:val="00F96C63"/>
    <w:rsid w:val="00F96F19"/>
    <w:rsid w:val="00FA01E5"/>
    <w:rsid w:val="00FA1E26"/>
    <w:rsid w:val="00FA23CF"/>
    <w:rsid w:val="00FA39E4"/>
    <w:rsid w:val="00FA40F8"/>
    <w:rsid w:val="00FA5FBA"/>
    <w:rsid w:val="00FB0D3A"/>
    <w:rsid w:val="00FB2163"/>
    <w:rsid w:val="00FB2A72"/>
    <w:rsid w:val="00FB2B5A"/>
    <w:rsid w:val="00FB3C44"/>
    <w:rsid w:val="00FB582A"/>
    <w:rsid w:val="00FB67B1"/>
    <w:rsid w:val="00FB76FE"/>
    <w:rsid w:val="00FC02E5"/>
    <w:rsid w:val="00FC17BF"/>
    <w:rsid w:val="00FC286A"/>
    <w:rsid w:val="00FC3178"/>
    <w:rsid w:val="00FC42C8"/>
    <w:rsid w:val="00FC4659"/>
    <w:rsid w:val="00FC6C20"/>
    <w:rsid w:val="00FC6DC8"/>
    <w:rsid w:val="00FC7950"/>
    <w:rsid w:val="00FD7F0E"/>
    <w:rsid w:val="00FE09F0"/>
    <w:rsid w:val="00FE0CC8"/>
    <w:rsid w:val="00FE3467"/>
    <w:rsid w:val="00FE3A66"/>
    <w:rsid w:val="00FE4253"/>
    <w:rsid w:val="00FE574B"/>
    <w:rsid w:val="00FE6F02"/>
    <w:rsid w:val="00FE7D87"/>
    <w:rsid w:val="00FE7E80"/>
    <w:rsid w:val="00FF0881"/>
    <w:rsid w:val="00FF26DA"/>
    <w:rsid w:val="00FF2936"/>
    <w:rsid w:val="00FF31D5"/>
    <w:rsid w:val="00FF4308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228D2"/>
  <w15:docId w15:val="{3916BCDE-AE89-4E60-8E10-DA1ECA2F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445FB"/>
    <w:pPr>
      <w:spacing w:after="200" w:line="360" w:lineRule="auto"/>
      <w:jc w:val="both"/>
    </w:pPr>
    <w:rPr>
      <w:rFonts w:ascii="Times New Roman" w:hAnsi="Times New Roman"/>
      <w:sz w:val="24"/>
      <w:szCs w:val="22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6489F"/>
    <w:pPr>
      <w:keepNext/>
      <w:keepLines/>
      <w:spacing w:before="480" w:after="0"/>
      <w:outlineLvl w:val="0"/>
    </w:pPr>
    <w:rPr>
      <w:rFonts w:eastAsia="Times New Roman"/>
      <w:b/>
      <w:bCs/>
      <w:color w:val="000000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6489F"/>
    <w:pPr>
      <w:keepNext/>
      <w:keepLines/>
      <w:spacing w:before="200" w:after="0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6489F"/>
    <w:pPr>
      <w:keepNext/>
      <w:spacing w:before="240" w:after="60"/>
      <w:outlineLvl w:val="2"/>
    </w:pPr>
    <w:rPr>
      <w:rFonts w:eastAsia="Times New Roman"/>
      <w:b/>
      <w:bCs/>
      <w:szCs w:val="26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7514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6489F"/>
    <w:rPr>
      <w:rFonts w:ascii="Times New Roman" w:eastAsia="Times New Roman" w:hAnsi="Times New Roman"/>
      <w:b/>
      <w:bCs/>
      <w:color w:val="000000"/>
      <w:sz w:val="28"/>
      <w:szCs w:val="28"/>
      <w:lang w:val="sk-SK"/>
    </w:rPr>
  </w:style>
  <w:style w:type="paragraph" w:styleId="Odsekzoznamu">
    <w:name w:val="List Paragraph"/>
    <w:basedOn w:val="Normlny"/>
    <w:uiPriority w:val="99"/>
    <w:qFormat/>
    <w:rsid w:val="00B2056E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A6489F"/>
    <w:rPr>
      <w:rFonts w:ascii="Times New Roman" w:eastAsia="Times New Roman" w:hAnsi="Times New Roman"/>
      <w:b/>
      <w:bCs/>
      <w:color w:val="000000"/>
      <w:sz w:val="26"/>
      <w:szCs w:val="26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rsid w:val="00A6489F"/>
    <w:rPr>
      <w:rFonts w:ascii="Times New Roman" w:eastAsia="Times New Roman" w:hAnsi="Times New Roman"/>
      <w:b/>
      <w:bCs/>
      <w:sz w:val="24"/>
      <w:szCs w:val="26"/>
      <w:lang w:val="sk-SK"/>
    </w:rPr>
  </w:style>
  <w:style w:type="character" w:styleId="Hypertextovprepojenie">
    <w:name w:val="Hyperlink"/>
    <w:basedOn w:val="Predvolenpsmoodseku"/>
    <w:uiPriority w:val="99"/>
    <w:unhideWhenUsed/>
    <w:rsid w:val="00387B28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44B96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44B96"/>
    <w:rPr>
      <w:sz w:val="22"/>
      <w:szCs w:val="22"/>
      <w:lang w:val="sk-SK"/>
    </w:rPr>
  </w:style>
  <w:style w:type="paragraph" w:styleId="Pta">
    <w:name w:val="footer"/>
    <w:basedOn w:val="Normlny"/>
    <w:link w:val="PtaChar"/>
    <w:uiPriority w:val="99"/>
    <w:unhideWhenUsed/>
    <w:rsid w:val="00E44B96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E44B96"/>
    <w:rPr>
      <w:sz w:val="22"/>
      <w:szCs w:val="22"/>
      <w:lang w:val="sk-SK"/>
    </w:rPr>
  </w:style>
  <w:style w:type="paragraph" w:customStyle="1" w:styleId="newa">
    <w:name w:val="newa"/>
    <w:basedOn w:val="Normlny"/>
    <w:rsid w:val="008F7F0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val="cs-CZ"/>
    </w:rPr>
  </w:style>
  <w:style w:type="character" w:customStyle="1" w:styleId="Nadpis4Char">
    <w:name w:val="Nadpis 4 Char"/>
    <w:basedOn w:val="Predvolenpsmoodseku"/>
    <w:link w:val="Nadpis4"/>
    <w:uiPriority w:val="9"/>
    <w:rsid w:val="0067514E"/>
    <w:rPr>
      <w:rFonts w:ascii="Times New Roman" w:eastAsia="Times New Roman" w:hAnsi="Times New Roman"/>
      <w:b/>
      <w:bCs/>
      <w:sz w:val="28"/>
      <w:szCs w:val="28"/>
      <w:lang w:val="sk-SK"/>
    </w:rPr>
  </w:style>
  <w:style w:type="paragraph" w:styleId="Zkladntext3">
    <w:name w:val="Body Text 3"/>
    <w:basedOn w:val="Normlny"/>
    <w:link w:val="Zkladntext3Char"/>
    <w:semiHidden/>
    <w:rsid w:val="007A3AA3"/>
    <w:pPr>
      <w:spacing w:after="0" w:line="240" w:lineRule="auto"/>
    </w:pPr>
    <w:rPr>
      <w:rFonts w:eastAsia="Times New Roman"/>
      <w:szCs w:val="24"/>
    </w:rPr>
  </w:style>
  <w:style w:type="character" w:customStyle="1" w:styleId="Zkladntext3Char">
    <w:name w:val="Základný text 3 Char"/>
    <w:basedOn w:val="Predvolenpsmoodseku"/>
    <w:link w:val="Zkladntext3"/>
    <w:semiHidden/>
    <w:rsid w:val="007A3AA3"/>
    <w:rPr>
      <w:rFonts w:ascii="Times New Roman" w:eastAsia="Times New Roman" w:hAnsi="Times New Roman"/>
      <w:sz w:val="24"/>
      <w:szCs w:val="24"/>
      <w:lang w:val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C368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C3686"/>
    <w:rPr>
      <w:sz w:val="22"/>
      <w:szCs w:val="22"/>
      <w:lang w:val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BC368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BC3686"/>
    <w:rPr>
      <w:sz w:val="22"/>
      <w:szCs w:val="22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0A09F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0A09FB"/>
    <w:rPr>
      <w:rFonts w:ascii="Cambria" w:eastAsia="Times New Roman" w:hAnsi="Cambria" w:cs="Times New Roman"/>
      <w:b/>
      <w:bCs/>
      <w:kern w:val="28"/>
      <w:sz w:val="32"/>
      <w:szCs w:val="32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0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05A4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0A05A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A05A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A05A4"/>
    <w:rPr>
      <w:rFonts w:ascii="Times New Roman" w:hAnsi="Times New Roman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A05A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A05A4"/>
    <w:rPr>
      <w:rFonts w:ascii="Times New Roman" w:hAnsi="Times New Roman"/>
      <w:b/>
      <w:bCs/>
      <w:lang w:val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4E0C2A"/>
    <w:pPr>
      <w:spacing w:line="276" w:lineRule="auto"/>
      <w:jc w:val="left"/>
      <w:outlineLvl w:val="9"/>
    </w:pPr>
    <w:rPr>
      <w:rFonts w:ascii="Cambria" w:hAnsi="Cambria"/>
      <w:color w:val="365F91"/>
      <w:lang w:val="cs-CZ"/>
    </w:rPr>
  </w:style>
  <w:style w:type="paragraph" w:styleId="Obsah2">
    <w:name w:val="toc 2"/>
    <w:basedOn w:val="Normlny"/>
    <w:next w:val="Normlny"/>
    <w:autoRedefine/>
    <w:uiPriority w:val="39"/>
    <w:unhideWhenUsed/>
    <w:rsid w:val="00D01DAC"/>
    <w:pPr>
      <w:spacing w:after="100"/>
      <w:ind w:left="426" w:hanging="437"/>
    </w:pPr>
  </w:style>
  <w:style w:type="paragraph" w:styleId="Obsah3">
    <w:name w:val="toc 3"/>
    <w:basedOn w:val="Normlny"/>
    <w:next w:val="Normlny"/>
    <w:autoRedefine/>
    <w:uiPriority w:val="39"/>
    <w:unhideWhenUsed/>
    <w:rsid w:val="004E0C2A"/>
    <w:pPr>
      <w:spacing w:after="100"/>
      <w:ind w:left="480"/>
    </w:pPr>
  </w:style>
  <w:style w:type="paragraph" w:styleId="Obsah1">
    <w:name w:val="toc 1"/>
    <w:basedOn w:val="Normlny"/>
    <w:next w:val="Normlny"/>
    <w:autoRedefine/>
    <w:uiPriority w:val="39"/>
    <w:unhideWhenUsed/>
    <w:rsid w:val="00670CC8"/>
    <w:pPr>
      <w:tabs>
        <w:tab w:val="right" w:leader="dot" w:pos="9350"/>
      </w:tabs>
      <w:spacing w:after="100"/>
      <w:ind w:left="720" w:hanging="720"/>
    </w:pPr>
    <w:rPr>
      <w:b/>
      <w:noProof/>
      <w:szCs w:val="24"/>
    </w:rPr>
  </w:style>
  <w:style w:type="table" w:styleId="Mriekatabuky">
    <w:name w:val="Table Grid"/>
    <w:basedOn w:val="Normlnatabuka"/>
    <w:uiPriority w:val="59"/>
    <w:rsid w:val="00A7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A97C86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val="en-US"/>
    </w:rPr>
  </w:style>
  <w:style w:type="character" w:customStyle="1" w:styleId="apple-converted-space">
    <w:name w:val="apple-converted-space"/>
    <w:basedOn w:val="Predvolenpsmoodseku"/>
    <w:rsid w:val="00A97C86"/>
  </w:style>
  <w:style w:type="character" w:styleId="Vrazn">
    <w:name w:val="Strong"/>
    <w:basedOn w:val="Predvolenpsmoodseku"/>
    <w:uiPriority w:val="22"/>
    <w:qFormat/>
    <w:rsid w:val="00BC03DB"/>
    <w:rPr>
      <w:b/>
      <w:bCs/>
    </w:rPr>
  </w:style>
  <w:style w:type="paragraph" w:customStyle="1" w:styleId="desc">
    <w:name w:val="desc"/>
    <w:basedOn w:val="Normlny"/>
    <w:rsid w:val="003E6B72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val="en-US"/>
    </w:rPr>
  </w:style>
  <w:style w:type="paragraph" w:styleId="Bezriadkovania">
    <w:name w:val="No Spacing"/>
    <w:aliases w:val="nadpis 0"/>
    <w:uiPriority w:val="1"/>
    <w:qFormat/>
    <w:rsid w:val="0067514E"/>
    <w:rPr>
      <w:rFonts w:ascii="Times New Roman" w:hAnsi="Times New Roman"/>
      <w:sz w:val="28"/>
      <w:szCs w:val="22"/>
      <w:lang w:val="sk-SK"/>
    </w:rPr>
  </w:style>
  <w:style w:type="paragraph" w:customStyle="1" w:styleId="Default">
    <w:name w:val="Default"/>
    <w:rsid w:val="00F533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is">
    <w:name w:val="caption"/>
    <w:basedOn w:val="Normlny"/>
    <w:next w:val="Normlny"/>
    <w:uiPriority w:val="35"/>
    <w:unhideWhenUsed/>
    <w:qFormat/>
    <w:rsid w:val="00E86835"/>
    <w:pPr>
      <w:spacing w:line="240" w:lineRule="auto"/>
    </w:pPr>
    <w:rPr>
      <w:b/>
      <w:bCs/>
      <w:color w:val="4F81BD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B77D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B77DD"/>
    <w:rPr>
      <w:rFonts w:ascii="Times New Roman" w:hAnsi="Times New Roman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1B77DD"/>
    <w:rPr>
      <w:vertAlign w:val="superscript"/>
    </w:rPr>
  </w:style>
  <w:style w:type="table" w:customStyle="1" w:styleId="Svtlstnovn1">
    <w:name w:val="Světlé stínování1"/>
    <w:basedOn w:val="Normlnatabuka"/>
    <w:uiPriority w:val="60"/>
    <w:rsid w:val="00B74D8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Zvraznenie">
    <w:name w:val="Emphasis"/>
    <w:basedOn w:val="Predvolenpsmoodseku"/>
    <w:uiPriority w:val="20"/>
    <w:qFormat/>
    <w:rsid w:val="00B40C66"/>
    <w:rPr>
      <w:i/>
      <w:iCs/>
    </w:rPr>
  </w:style>
  <w:style w:type="character" w:styleId="SkratkaHTML">
    <w:name w:val="HTML Acronym"/>
    <w:basedOn w:val="Predvolenpsmoodseku"/>
    <w:uiPriority w:val="99"/>
    <w:semiHidden/>
    <w:unhideWhenUsed/>
    <w:rsid w:val="00B40C66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B3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chart" Target="charts/chart1.xml"/><Relationship Id="rId3" Type="http://schemas.openxmlformats.org/officeDocument/2006/relationships/styles" Target="styles.xml"/><Relationship Id="rId21" Type="http://schemas.openxmlformats.org/officeDocument/2006/relationships/image" Target="media/image13.sv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Zo&#353;it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Hárok1!$B$1</c:f>
              <c:strCache>
                <c:ptCount val="1"/>
                <c:pt idx="0">
                  <c:v>Teplota [°C]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Hárok1!$A$2:$A$19</c:f>
              <c:numCache>
                <c:formatCode>General</c:formatCode>
                <c:ptCount val="18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</c:numCache>
            </c:numRef>
          </c:xVal>
          <c:yVal>
            <c:numRef>
              <c:f>Hárok1!$B$2:$B$19</c:f>
              <c:numCache>
                <c:formatCode>General</c:formatCode>
                <c:ptCount val="18"/>
                <c:pt idx="0">
                  <c:v>28</c:v>
                </c:pt>
                <c:pt idx="1">
                  <c:v>31.2</c:v>
                </c:pt>
                <c:pt idx="2">
                  <c:v>35.1</c:v>
                </c:pt>
                <c:pt idx="3">
                  <c:v>40.799999999999997</c:v>
                </c:pt>
                <c:pt idx="4">
                  <c:v>46.2</c:v>
                </c:pt>
                <c:pt idx="5">
                  <c:v>51.8</c:v>
                </c:pt>
                <c:pt idx="6">
                  <c:v>58.9</c:v>
                </c:pt>
                <c:pt idx="7">
                  <c:v>63.6</c:v>
                </c:pt>
                <c:pt idx="8">
                  <c:v>68.3</c:v>
                </c:pt>
                <c:pt idx="9">
                  <c:v>73.2</c:v>
                </c:pt>
                <c:pt idx="10">
                  <c:v>78.099999999999994</c:v>
                </c:pt>
                <c:pt idx="11">
                  <c:v>82.7</c:v>
                </c:pt>
                <c:pt idx="12">
                  <c:v>86.5</c:v>
                </c:pt>
                <c:pt idx="13">
                  <c:v>92.2</c:v>
                </c:pt>
                <c:pt idx="14">
                  <c:v>95.2</c:v>
                </c:pt>
                <c:pt idx="15">
                  <c:v>98.2</c:v>
                </c:pt>
                <c:pt idx="16">
                  <c:v>98.3</c:v>
                </c:pt>
                <c:pt idx="17">
                  <c:v>98.3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7BF6-4276-8B92-230F725890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76457840"/>
        <c:axId val="876456592"/>
      </c:scatterChart>
      <c:valAx>
        <c:axId val="876457840"/>
        <c:scaling>
          <c:orientation val="minMax"/>
          <c:max val="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sk-SK"/>
                  <a:t>čas [</a:t>
                </a:r>
                <a:r>
                  <a:rPr lang="en-US"/>
                  <a:t>min</a:t>
                </a:r>
                <a:r>
                  <a:rPr lang="sk-SK"/>
                  <a:t>]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88070713035870529"/>
              <c:y val="0.8833100029163021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876456592"/>
        <c:crosses val="autoZero"/>
        <c:crossBetween val="midCat"/>
        <c:majorUnit val="1"/>
      </c:valAx>
      <c:valAx>
        <c:axId val="876456592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teplota [°C]</a:t>
                </a:r>
              </a:p>
            </c:rich>
          </c:tx>
          <c:layout>
            <c:manualLayout>
              <c:xMode val="edge"/>
              <c:yMode val="edge"/>
              <c:x val="2.5000000000000001E-2"/>
              <c:y val="4.6751603966170882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87645784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58672-DADC-45CE-BF37-980DF98B5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8</Pages>
  <Words>1383</Words>
  <Characters>7885</Characters>
  <Application>Microsoft Office Word</Application>
  <DocSecurity>0</DocSecurity>
  <Lines>65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9250</CharactersWithSpaces>
  <SharedDoc>false</SharedDoc>
  <HLinks>
    <vt:vector size="216" baseType="variant">
      <vt:variant>
        <vt:i4>5832773</vt:i4>
      </vt:variant>
      <vt:variant>
        <vt:i4>198</vt:i4>
      </vt:variant>
      <vt:variant>
        <vt:i4>0</vt:i4>
      </vt:variant>
      <vt:variant>
        <vt:i4>5</vt:i4>
      </vt:variant>
      <vt:variant>
        <vt:lpwstr>http://slovnik.azet.sk/pravopis/slovnik-sj/?q=ktor%C3%BD</vt:lpwstr>
      </vt:variant>
      <vt:variant>
        <vt:lpwstr/>
      </vt:variant>
      <vt:variant>
        <vt:i4>4915278</vt:i4>
      </vt:variant>
      <vt:variant>
        <vt:i4>195</vt:i4>
      </vt:variant>
      <vt:variant>
        <vt:i4>0</vt:i4>
      </vt:variant>
      <vt:variant>
        <vt:i4>5</vt:i4>
      </vt:variant>
      <vt:variant>
        <vt:lpwstr>http://slovnik.azet.sk/pravopis/slovnik-sj/?q=elix%C3%ADr</vt:lpwstr>
      </vt:variant>
      <vt:variant>
        <vt:lpwstr/>
      </vt:variant>
      <vt:variant>
        <vt:i4>1114137</vt:i4>
      </vt:variant>
      <vt:variant>
        <vt:i4>192</vt:i4>
      </vt:variant>
      <vt:variant>
        <vt:i4>0</vt:i4>
      </vt:variant>
      <vt:variant>
        <vt:i4>5</vt:i4>
      </vt:variant>
      <vt:variant>
        <vt:lpwstr>http://slovnik.azet.sk/pravopis/slovnik-sj/?q=n%C3%A1js%C5%A5</vt:lpwstr>
      </vt:variant>
      <vt:variant>
        <vt:lpwstr/>
      </vt:variant>
      <vt:variant>
        <vt:i4>1179723</vt:i4>
      </vt:variant>
      <vt:variant>
        <vt:i4>189</vt:i4>
      </vt:variant>
      <vt:variant>
        <vt:i4>0</vt:i4>
      </vt:variant>
      <vt:variant>
        <vt:i4>5</vt:i4>
      </vt:variant>
      <vt:variant>
        <vt:lpwstr>http://slovnik.azet.sk/pravopis/slovnik-sj/?q=pomocou</vt:lpwstr>
      </vt:variant>
      <vt:variant>
        <vt:lpwstr/>
      </vt:variant>
      <vt:variant>
        <vt:i4>7143459</vt:i4>
      </vt:variant>
      <vt:variant>
        <vt:i4>186</vt:i4>
      </vt:variant>
      <vt:variant>
        <vt:i4>0</vt:i4>
      </vt:variant>
      <vt:variant>
        <vt:i4>5</vt:i4>
      </vt:variant>
      <vt:variant>
        <vt:lpwstr>http://slovnik.azet.sk/pravopis/slovnik-sj/?q=striebro</vt:lpwstr>
      </vt:variant>
      <vt:variant>
        <vt:lpwstr/>
      </vt:variant>
      <vt:variant>
        <vt:i4>6619182</vt:i4>
      </vt:variant>
      <vt:variant>
        <vt:i4>183</vt:i4>
      </vt:variant>
      <vt:variant>
        <vt:i4>0</vt:i4>
      </vt:variant>
      <vt:variant>
        <vt:i4>5</vt:i4>
      </vt:variant>
      <vt:variant>
        <vt:lpwstr>http://slovnik.azet.sk/pravopis/slovnik-sj/?q=zlato</vt:lpwstr>
      </vt:variant>
      <vt:variant>
        <vt:lpwstr/>
      </vt:variant>
      <vt:variant>
        <vt:i4>196678</vt:i4>
      </vt:variant>
      <vt:variant>
        <vt:i4>180</vt:i4>
      </vt:variant>
      <vt:variant>
        <vt:i4>0</vt:i4>
      </vt:variant>
      <vt:variant>
        <vt:i4>5</vt:i4>
      </vt:variant>
      <vt:variant>
        <vt:lpwstr>http://slovnik.azet.sk/pravopis/slovnik-sj/?q=najm%C3%A4</vt:lpwstr>
      </vt:variant>
      <vt:variant>
        <vt:lpwstr/>
      </vt:variant>
      <vt:variant>
        <vt:i4>524358</vt:i4>
      </vt:variant>
      <vt:variant>
        <vt:i4>177</vt:i4>
      </vt:variant>
      <vt:variant>
        <vt:i4>0</vt:i4>
      </vt:variant>
      <vt:variant>
        <vt:i4>5</vt:i4>
      </vt:variant>
      <vt:variant>
        <vt:lpwstr>http://slovnik.azet.sk/pravopis/slovnik-sj/?q=premie%C5%88a%C5%A5</vt:lpwstr>
      </vt:variant>
      <vt:variant>
        <vt:lpwstr/>
      </vt:variant>
      <vt:variant>
        <vt:i4>196684</vt:i4>
      </vt:variant>
      <vt:variant>
        <vt:i4>174</vt:i4>
      </vt:variant>
      <vt:variant>
        <vt:i4>0</vt:i4>
      </vt:variant>
      <vt:variant>
        <vt:i4>5</vt:i4>
      </vt:variant>
      <vt:variant>
        <vt:lpwstr>http://slovnik.azet.sk/pravopis/slovnik-sj/?q=ch%C3%A9mia</vt:lpwstr>
      </vt:variant>
      <vt:variant>
        <vt:lpwstr/>
      </vt:variant>
      <vt:variant>
        <vt:i4>1048636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_Toc357615913</vt:lpwstr>
      </vt:variant>
      <vt:variant>
        <vt:i4>1048636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_Toc357615912</vt:lpwstr>
      </vt:variant>
      <vt:variant>
        <vt:i4>1048636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_Toc357615911</vt:lpwstr>
      </vt:variant>
      <vt:variant>
        <vt:i4>1048636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_Toc357615910</vt:lpwstr>
      </vt:variant>
      <vt:variant>
        <vt:i4>1114172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_Toc357615907</vt:lpwstr>
      </vt:variant>
      <vt:variant>
        <vt:i4>1114172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_Toc357615906</vt:lpwstr>
      </vt:variant>
      <vt:variant>
        <vt:i4>1114172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_Toc357615905</vt:lpwstr>
      </vt:variant>
      <vt:variant>
        <vt:i4>1114172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_Toc357615904</vt:lpwstr>
      </vt:variant>
      <vt:variant>
        <vt:i4>1114172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_Toc357615903</vt:lpwstr>
      </vt:variant>
      <vt:variant>
        <vt:i4>1114172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_Toc357615902</vt:lpwstr>
      </vt:variant>
      <vt:variant>
        <vt:i4>1114172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_Toc357615901</vt:lpwstr>
      </vt:variant>
      <vt:variant>
        <vt:i4>1114172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_Toc357615900</vt:lpwstr>
      </vt:variant>
      <vt:variant>
        <vt:i4>1572925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_Toc357615899</vt:lpwstr>
      </vt:variant>
      <vt:variant>
        <vt:i4>1572925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_Toc357615898</vt:lpwstr>
      </vt:variant>
      <vt:variant>
        <vt:i4>1572925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_Toc357615897</vt:lpwstr>
      </vt:variant>
      <vt:variant>
        <vt:i4>1572925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_Toc357615896</vt:lpwstr>
      </vt:variant>
      <vt:variant>
        <vt:i4>1572925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_Toc357615895</vt:lpwstr>
      </vt:variant>
      <vt:variant>
        <vt:i4>1572925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_Toc357615894</vt:lpwstr>
      </vt:variant>
      <vt:variant>
        <vt:i4>1572925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_Toc357615893</vt:lpwstr>
      </vt:variant>
      <vt:variant>
        <vt:i4>1572925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_Toc357615892</vt:lpwstr>
      </vt:variant>
      <vt:variant>
        <vt:i4>1572925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_Toc357615891</vt:lpwstr>
      </vt:variant>
      <vt:variant>
        <vt:i4>1572925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_Toc357615890</vt:lpwstr>
      </vt:variant>
      <vt:variant>
        <vt:i4>1638461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_Toc357615889</vt:lpwstr>
      </vt:variant>
      <vt:variant>
        <vt:i4>1638461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_Toc357615888</vt:lpwstr>
      </vt:variant>
      <vt:variant>
        <vt:i4>1638461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_Toc357615887</vt:lpwstr>
      </vt:variant>
      <vt:variant>
        <vt:i4>1638461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_Toc357615886</vt:lpwstr>
      </vt:variant>
      <vt:variant>
        <vt:i4>3276809</vt:i4>
      </vt:variant>
      <vt:variant>
        <vt:i4>-1</vt:i4>
      </vt:variant>
      <vt:variant>
        <vt:i4>1495</vt:i4>
      </vt:variant>
      <vt:variant>
        <vt:i4>1</vt:i4>
      </vt:variant>
      <vt:variant>
        <vt:lpwstr>C:\Users\Petulka\Desktop\AppData\Local\Temp\FineReader11.00\media\image1.jpeg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Petulka</dc:creator>
  <cp:lastModifiedBy>Velmovská Klára</cp:lastModifiedBy>
  <cp:revision>37</cp:revision>
  <cp:lastPrinted>2013-05-29T16:43:00Z</cp:lastPrinted>
  <dcterms:created xsi:type="dcterms:W3CDTF">2022-08-07T16:40:00Z</dcterms:created>
  <dcterms:modified xsi:type="dcterms:W3CDTF">2023-07-22T18:26:00Z</dcterms:modified>
</cp:coreProperties>
</file>